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3" w:type="dxa"/>
        <w:tblLook w:val="04A0"/>
      </w:tblPr>
      <w:tblGrid>
        <w:gridCol w:w="5098"/>
        <w:gridCol w:w="5245"/>
      </w:tblGrid>
      <w:tr w:rsidR="00A17699" w:rsidRPr="000764CD" w:rsidTr="00E8488C">
        <w:tc>
          <w:tcPr>
            <w:tcW w:w="5098" w:type="dxa"/>
          </w:tcPr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</w:p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</w:p>
          <w:p w:rsidR="00A17699" w:rsidRPr="000764CD" w:rsidRDefault="0044387C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ПРИНЯТО</w:t>
            </w:r>
          </w:p>
          <w:p w:rsidR="00A17699" w:rsidRPr="000764CD" w:rsidRDefault="00D73C12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page">
                    <wp:posOffset>2844165</wp:posOffset>
                  </wp:positionH>
                  <wp:positionV relativeFrom="paragraph">
                    <wp:posOffset>114300</wp:posOffset>
                  </wp:positionV>
                  <wp:extent cx="1533525" cy="1457325"/>
                  <wp:effectExtent l="19050" t="0" r="9525" b="0"/>
                  <wp:wrapNone/>
                  <wp:docPr id="5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7699" w:rsidRPr="000764CD">
              <w:rPr>
                <w:rFonts w:cs="Times New Roman"/>
                <w:sz w:val="28"/>
                <w:szCs w:val="28"/>
              </w:rPr>
              <w:t>на заседании педагогического совета</w:t>
            </w:r>
          </w:p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0764CD">
              <w:rPr>
                <w:rFonts w:cs="Times New Roman"/>
                <w:sz w:val="28"/>
                <w:szCs w:val="28"/>
              </w:rPr>
              <w:t>МБУ ДО «</w:t>
            </w:r>
            <w:proofErr w:type="spellStart"/>
            <w:r w:rsidRPr="000764CD">
              <w:rPr>
                <w:rFonts w:cs="Times New Roman"/>
                <w:sz w:val="28"/>
                <w:szCs w:val="28"/>
              </w:rPr>
              <w:t>ДТДиМ</w:t>
            </w:r>
            <w:proofErr w:type="spellEnd"/>
            <w:r w:rsidRPr="000764CD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0764CD">
              <w:rPr>
                <w:rFonts w:cs="Times New Roman"/>
                <w:sz w:val="28"/>
                <w:szCs w:val="28"/>
              </w:rPr>
              <w:t>им. И.Х. Садыкова» НМР РТ</w:t>
            </w:r>
          </w:p>
          <w:p w:rsidR="00A17699" w:rsidRPr="000764CD" w:rsidRDefault="001D2AE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Протокол № 5</w:t>
            </w:r>
          </w:p>
          <w:p w:rsidR="00A17699" w:rsidRPr="000764CD" w:rsidRDefault="00156F51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«31</w:t>
            </w:r>
            <w:r w:rsidR="001D2AE9">
              <w:rPr>
                <w:rFonts w:cs="Times New Roman"/>
                <w:sz w:val="28"/>
                <w:szCs w:val="28"/>
              </w:rPr>
              <w:t>»  мая  2022</w:t>
            </w:r>
            <w:r w:rsidR="00A17699" w:rsidRPr="000764CD">
              <w:rPr>
                <w:rFonts w:cs="Times New Roman"/>
                <w:sz w:val="28"/>
                <w:szCs w:val="28"/>
              </w:rPr>
              <w:t xml:space="preserve"> г. </w:t>
            </w:r>
          </w:p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0764CD">
              <w:rPr>
                <w:rFonts w:cs="Times New Roman"/>
                <w:sz w:val="28"/>
                <w:szCs w:val="28"/>
              </w:rPr>
              <w:t xml:space="preserve">   </w:t>
            </w:r>
          </w:p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</w:p>
          <w:p w:rsidR="00A17699" w:rsidRPr="000764CD" w:rsidRDefault="00B03CE1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="00A17699" w:rsidRPr="000764CD">
              <w:rPr>
                <w:rFonts w:cs="Times New Roman"/>
                <w:sz w:val="28"/>
                <w:szCs w:val="28"/>
              </w:rPr>
              <w:t>УТВЕРЖДАЮ</w:t>
            </w:r>
          </w:p>
          <w:p w:rsidR="00A17699" w:rsidRPr="000764CD" w:rsidRDefault="00A1769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0764CD">
              <w:rPr>
                <w:rFonts w:cs="Times New Roman"/>
                <w:sz w:val="28"/>
                <w:szCs w:val="28"/>
              </w:rPr>
              <w:t xml:space="preserve">   Директор МБУ ДО «</w:t>
            </w:r>
            <w:proofErr w:type="spellStart"/>
            <w:r w:rsidRPr="000764CD">
              <w:rPr>
                <w:rFonts w:cs="Times New Roman"/>
                <w:sz w:val="28"/>
                <w:szCs w:val="28"/>
              </w:rPr>
              <w:t>ДТДиМ</w:t>
            </w:r>
            <w:proofErr w:type="spellEnd"/>
            <w:r w:rsidRPr="000764CD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17699" w:rsidRPr="000764CD" w:rsidRDefault="00A17699" w:rsidP="0073769F">
            <w:pPr>
              <w:pStyle w:val="aa"/>
              <w:ind w:left="856" w:hanging="856"/>
              <w:rPr>
                <w:rFonts w:cs="Times New Roman"/>
                <w:sz w:val="28"/>
                <w:szCs w:val="28"/>
              </w:rPr>
            </w:pPr>
            <w:r w:rsidRPr="000764CD">
              <w:rPr>
                <w:rFonts w:cs="Times New Roman"/>
                <w:sz w:val="28"/>
                <w:szCs w:val="28"/>
              </w:rPr>
              <w:t xml:space="preserve">   им. И.Х. Садыкова» НМР РТ </w:t>
            </w:r>
          </w:p>
          <w:p w:rsidR="00A17699" w:rsidRPr="000764CD" w:rsidRDefault="00D73C12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page">
                    <wp:posOffset>235585</wp:posOffset>
                  </wp:positionH>
                  <wp:positionV relativeFrom="paragraph">
                    <wp:posOffset>635</wp:posOffset>
                  </wp:positionV>
                  <wp:extent cx="1323975" cy="314325"/>
                  <wp:effectExtent l="19050" t="0" r="0" b="0"/>
                  <wp:wrapNone/>
                  <wp:docPr id="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7699" w:rsidRPr="000764CD">
              <w:rPr>
                <w:rFonts w:cs="Times New Roman"/>
                <w:sz w:val="28"/>
                <w:szCs w:val="28"/>
              </w:rPr>
              <w:t xml:space="preserve">   ____________Р.Н. </w:t>
            </w:r>
            <w:proofErr w:type="spellStart"/>
            <w:r w:rsidR="00A17699" w:rsidRPr="000764CD">
              <w:rPr>
                <w:rFonts w:cs="Times New Roman"/>
                <w:sz w:val="28"/>
                <w:szCs w:val="28"/>
              </w:rPr>
              <w:t>Салихзянов</w:t>
            </w:r>
            <w:proofErr w:type="spellEnd"/>
          </w:p>
          <w:p w:rsidR="00A17699" w:rsidRPr="000764CD" w:rsidRDefault="001D2AE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Приказ № 134</w:t>
            </w:r>
            <w:r w:rsidR="00A17699" w:rsidRPr="000764CD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17699" w:rsidRPr="000764CD" w:rsidRDefault="001D2AE9" w:rsidP="00E8488C">
            <w:pPr>
              <w:pStyle w:val="a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от «31» мая  2022</w:t>
            </w:r>
            <w:r w:rsidR="00A17699" w:rsidRPr="000764CD">
              <w:rPr>
                <w:rFonts w:cs="Times New Roman"/>
                <w:sz w:val="28"/>
                <w:szCs w:val="28"/>
              </w:rPr>
              <w:t xml:space="preserve"> г.</w:t>
            </w:r>
          </w:p>
        </w:tc>
      </w:tr>
    </w:tbl>
    <w:p w:rsidR="007D40E7" w:rsidRPr="007D40E7" w:rsidRDefault="007D40E7" w:rsidP="007D40E7">
      <w:pPr>
        <w:contextualSpacing/>
        <w:rPr>
          <w:b/>
          <w:sz w:val="28"/>
          <w:szCs w:val="28"/>
        </w:rPr>
      </w:pPr>
    </w:p>
    <w:p w:rsidR="007D40E7" w:rsidRPr="007D40E7" w:rsidRDefault="007D40E7" w:rsidP="007D40E7">
      <w:pPr>
        <w:contextualSpacing/>
        <w:jc w:val="center"/>
        <w:rPr>
          <w:b/>
          <w:sz w:val="28"/>
          <w:szCs w:val="28"/>
        </w:rPr>
      </w:pPr>
    </w:p>
    <w:p w:rsidR="007D40E7" w:rsidRPr="007D40E7" w:rsidRDefault="007D40E7" w:rsidP="007D40E7">
      <w:pPr>
        <w:contextualSpacing/>
        <w:jc w:val="center"/>
        <w:rPr>
          <w:b/>
          <w:sz w:val="28"/>
          <w:szCs w:val="28"/>
        </w:rPr>
      </w:pPr>
    </w:p>
    <w:p w:rsidR="007D40E7" w:rsidRPr="007D40E7" w:rsidRDefault="007D40E7" w:rsidP="007D40E7">
      <w:pPr>
        <w:contextualSpacing/>
        <w:jc w:val="center"/>
        <w:rPr>
          <w:b/>
          <w:sz w:val="28"/>
          <w:szCs w:val="28"/>
        </w:rPr>
      </w:pPr>
    </w:p>
    <w:p w:rsidR="007D40E7" w:rsidRPr="007D40E7" w:rsidRDefault="007D40E7" w:rsidP="007D40E7">
      <w:pPr>
        <w:contextualSpacing/>
        <w:jc w:val="center"/>
        <w:rPr>
          <w:b/>
          <w:sz w:val="28"/>
          <w:szCs w:val="28"/>
        </w:rPr>
      </w:pPr>
    </w:p>
    <w:p w:rsidR="007D40E7" w:rsidRPr="005E2E6C" w:rsidRDefault="007D40E7" w:rsidP="005E2E6C">
      <w:pPr>
        <w:contextualSpacing/>
        <w:jc w:val="center"/>
        <w:rPr>
          <w:b/>
          <w:sz w:val="28"/>
          <w:szCs w:val="28"/>
        </w:rPr>
      </w:pPr>
      <w:r w:rsidRPr="005E2E6C">
        <w:rPr>
          <w:b/>
          <w:sz w:val="28"/>
          <w:szCs w:val="28"/>
        </w:rPr>
        <w:t>ПОЛОЖЕНИЕ</w:t>
      </w:r>
    </w:p>
    <w:p w:rsidR="001D2AE9" w:rsidRDefault="001D2AE9" w:rsidP="005E2E6C">
      <w:pPr>
        <w:pStyle w:val="aa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разработке </w:t>
      </w:r>
      <w:r w:rsidR="007D40E7" w:rsidRPr="005E2E6C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и утверждении </w:t>
      </w:r>
      <w:r w:rsidR="005E2E6C">
        <w:rPr>
          <w:rFonts w:cs="Times New Roman"/>
          <w:b/>
          <w:sz w:val="28"/>
          <w:szCs w:val="28"/>
        </w:rPr>
        <w:t>адаптированной</w:t>
      </w:r>
      <w:r w:rsidR="00A17699">
        <w:rPr>
          <w:rFonts w:cs="Times New Roman"/>
          <w:b/>
          <w:sz w:val="28"/>
          <w:szCs w:val="28"/>
        </w:rPr>
        <w:t xml:space="preserve"> </w:t>
      </w:r>
    </w:p>
    <w:p w:rsidR="005E2E6C" w:rsidRPr="005E2E6C" w:rsidRDefault="007D40E7" w:rsidP="005E2E6C">
      <w:pPr>
        <w:pStyle w:val="aa"/>
        <w:jc w:val="center"/>
        <w:rPr>
          <w:rFonts w:cs="Times New Roman"/>
          <w:b/>
          <w:sz w:val="28"/>
          <w:szCs w:val="28"/>
        </w:rPr>
      </w:pPr>
      <w:r w:rsidRPr="005E2E6C">
        <w:rPr>
          <w:rFonts w:cs="Times New Roman"/>
          <w:b/>
          <w:sz w:val="28"/>
          <w:szCs w:val="28"/>
        </w:rPr>
        <w:t>дополнительн</w:t>
      </w:r>
      <w:r w:rsidR="001D2AE9">
        <w:rPr>
          <w:rFonts w:cs="Times New Roman"/>
          <w:b/>
          <w:sz w:val="28"/>
          <w:szCs w:val="28"/>
        </w:rPr>
        <w:t>ой общеобразовательной программы</w:t>
      </w:r>
      <w:r w:rsidRPr="005E2E6C">
        <w:rPr>
          <w:rFonts w:cs="Times New Roman"/>
          <w:b/>
          <w:sz w:val="28"/>
          <w:szCs w:val="28"/>
        </w:rPr>
        <w:t xml:space="preserve">                                                      </w:t>
      </w:r>
      <w:r w:rsidR="005E2E6C" w:rsidRPr="005E2E6C">
        <w:rPr>
          <w:rFonts w:cs="Times New Roman"/>
          <w:b/>
          <w:sz w:val="28"/>
          <w:szCs w:val="28"/>
        </w:rPr>
        <w:t>МБУ ДО «</w:t>
      </w:r>
      <w:proofErr w:type="spellStart"/>
      <w:r w:rsidR="005E2E6C" w:rsidRPr="005E2E6C">
        <w:rPr>
          <w:rFonts w:cs="Times New Roman"/>
          <w:b/>
          <w:sz w:val="28"/>
          <w:szCs w:val="28"/>
        </w:rPr>
        <w:t>ДТДиМ</w:t>
      </w:r>
      <w:proofErr w:type="spellEnd"/>
      <w:r w:rsidR="005E2E6C" w:rsidRPr="005E2E6C">
        <w:rPr>
          <w:rFonts w:cs="Times New Roman"/>
          <w:b/>
          <w:sz w:val="28"/>
          <w:szCs w:val="28"/>
        </w:rPr>
        <w:t xml:space="preserve">  имени И.Х. Садыкова» НМР РТ</w:t>
      </w:r>
    </w:p>
    <w:p w:rsidR="007D40E7" w:rsidRPr="005E2E6C" w:rsidRDefault="007D40E7" w:rsidP="005E2E6C">
      <w:pPr>
        <w:pStyle w:val="22"/>
        <w:shd w:val="clear" w:color="auto" w:fill="auto"/>
        <w:spacing w:after="0" w:line="240" w:lineRule="auto"/>
        <w:ind w:right="40"/>
        <w:rPr>
          <w:sz w:val="28"/>
          <w:szCs w:val="28"/>
        </w:rPr>
      </w:pPr>
    </w:p>
    <w:p w:rsidR="007D40E7" w:rsidRPr="005E2E6C" w:rsidRDefault="007D40E7" w:rsidP="005E2E6C">
      <w:pPr>
        <w:spacing w:line="200" w:lineRule="exact"/>
        <w:jc w:val="center"/>
        <w:rPr>
          <w:b/>
          <w:sz w:val="28"/>
          <w:szCs w:val="28"/>
        </w:rPr>
      </w:pPr>
    </w:p>
    <w:p w:rsidR="007D40E7" w:rsidRPr="00B400A2" w:rsidRDefault="007D40E7" w:rsidP="00B400A2">
      <w:pPr>
        <w:numPr>
          <w:ilvl w:val="0"/>
          <w:numId w:val="1"/>
        </w:numPr>
        <w:tabs>
          <w:tab w:val="left" w:pos="3784"/>
        </w:tabs>
        <w:ind w:left="3784" w:hanging="278"/>
        <w:rPr>
          <w:rFonts w:eastAsia="Times New Roman"/>
          <w:b/>
          <w:bCs/>
          <w:sz w:val="28"/>
          <w:szCs w:val="28"/>
        </w:rPr>
      </w:pPr>
      <w:r w:rsidRPr="007D40E7">
        <w:rPr>
          <w:rFonts w:eastAsia="Times New Roman"/>
          <w:b/>
          <w:bCs/>
          <w:sz w:val="28"/>
          <w:szCs w:val="28"/>
        </w:rPr>
        <w:t xml:space="preserve"> Общие положения</w:t>
      </w:r>
    </w:p>
    <w:p w:rsidR="00096EC2" w:rsidRDefault="007D40E7" w:rsidP="00096EC2">
      <w:pPr>
        <w:pStyle w:val="a4"/>
        <w:numPr>
          <w:ilvl w:val="1"/>
          <w:numId w:val="19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40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Положение об адаптированной дополнительной общеобразовательной программе (далее </w:t>
      </w:r>
      <w:r w:rsidRPr="007D40E7">
        <w:rPr>
          <w:rFonts w:ascii="Times New Roman" w:hAnsi="Times New Roman" w:cs="Times New Roman"/>
          <w:sz w:val="28"/>
          <w:szCs w:val="28"/>
        </w:rPr>
        <w:t xml:space="preserve">– </w:t>
      </w:r>
      <w:r w:rsidRPr="007D40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АДОП) определяет содержание образования и условия организации обучения и воспитания </w:t>
      </w:r>
      <w:proofErr w:type="gramStart"/>
      <w:r w:rsidR="00A176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7D40E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</w:t>
      </w:r>
      <w:r w:rsidR="00A176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7D40E7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щихся</w:t>
      </w:r>
      <w:proofErr w:type="gramEnd"/>
      <w:r w:rsidRPr="007D40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ограниченными возможностями здоровья. </w:t>
      </w:r>
    </w:p>
    <w:p w:rsidR="00096EC2" w:rsidRPr="00096EC2" w:rsidRDefault="007D40E7" w:rsidP="00096EC2">
      <w:pPr>
        <w:pStyle w:val="a4"/>
        <w:numPr>
          <w:ilvl w:val="1"/>
          <w:numId w:val="19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96EC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29.12.2012 года № 273-ФЗ «Об образовании в Российской Федерации»; Приказом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  <w:r w:rsidR="00096EC2" w:rsidRPr="00096EC2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«О социальной защите инвалидов в Российской Федерации» от 25.11.1995 №181-ФЗ с последними изменениями;</w:t>
      </w:r>
      <w:proofErr w:type="gramEnd"/>
      <w:r w:rsidR="00096E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6EC2">
        <w:rPr>
          <w:rFonts w:ascii="Times New Roman" w:hAnsi="Times New Roman" w:cs="Times New Roman"/>
          <w:sz w:val="28"/>
          <w:szCs w:val="28"/>
        </w:rPr>
        <w:t>Концепцией развития допо</w:t>
      </w:r>
      <w:r w:rsidR="00AE7560" w:rsidRPr="00096EC2">
        <w:rPr>
          <w:rFonts w:ascii="Times New Roman" w:hAnsi="Times New Roman" w:cs="Times New Roman"/>
          <w:sz w:val="28"/>
          <w:szCs w:val="28"/>
        </w:rPr>
        <w:t>лнительного образования детей (р</w:t>
      </w:r>
      <w:r w:rsidRPr="00096EC2">
        <w:rPr>
          <w:rFonts w:ascii="Times New Roman" w:hAnsi="Times New Roman" w:cs="Times New Roman"/>
          <w:sz w:val="28"/>
          <w:szCs w:val="28"/>
        </w:rPr>
        <w:t>аспоряжение</w:t>
      </w:r>
      <w:proofErr w:type="gramEnd"/>
      <w:r w:rsidRPr="00096E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6EC2">
        <w:rPr>
          <w:rFonts w:ascii="Times New Roman" w:hAnsi="Times New Roman" w:cs="Times New Roman"/>
          <w:sz w:val="28"/>
          <w:szCs w:val="28"/>
        </w:rPr>
        <w:t>Правительства Российс</w:t>
      </w:r>
      <w:r w:rsidR="00AE7560" w:rsidRPr="00096EC2">
        <w:rPr>
          <w:rFonts w:ascii="Times New Roman" w:hAnsi="Times New Roman" w:cs="Times New Roman"/>
          <w:sz w:val="28"/>
          <w:szCs w:val="28"/>
        </w:rPr>
        <w:t>кой Федерации от 31 марта 2022 года № 678-р</w:t>
      </w:r>
      <w:r w:rsidRPr="00096EC2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096EC2">
        <w:rPr>
          <w:rFonts w:ascii="Times New Roman" w:hAnsi="Times New Roman" w:cs="Times New Roman"/>
          <w:sz w:val="28"/>
          <w:szCs w:val="28"/>
        </w:rPr>
        <w:t xml:space="preserve"> При разработке настоящего положения учитывались «Методические рекомендации по реализации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образовательных потребностей (Письмо Министерства образования и науки РФ от 29.03.2016 года  №  ВК-641/09  «О направлении методических рекомендаций»); </w:t>
      </w:r>
      <w:r w:rsidR="00BE05EF" w:rsidRPr="00096EC2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 сентября 2020 года №28 «Об утверждении санитарных правил СП 2.4.3648-20 «Санитарн</w:t>
      </w:r>
      <w:proofErr w:type="gramStart"/>
      <w:r w:rsidR="00BE05EF" w:rsidRPr="00096EC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E05EF" w:rsidRPr="00096EC2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 w:rsidR="00096EC2" w:rsidRPr="00096EC2">
        <w:rPr>
          <w:rFonts w:ascii="Times New Roman" w:hAnsi="Times New Roman" w:cs="Times New Roman"/>
          <w:sz w:val="28"/>
          <w:szCs w:val="28"/>
        </w:rPr>
        <w:t xml:space="preserve">; письмом </w:t>
      </w:r>
      <w:proofErr w:type="spellStart"/>
      <w:r w:rsidR="00096EC2" w:rsidRPr="00096E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096EC2" w:rsidRPr="00096EC2">
        <w:rPr>
          <w:rFonts w:ascii="Times New Roman" w:hAnsi="Times New Roman" w:cs="Times New Roman"/>
          <w:sz w:val="28"/>
          <w:szCs w:val="28"/>
        </w:rPr>
        <w:t xml:space="preserve"> России от 12.02.2016 №ВК-270/07 «Об обеспечении условий доступности для инвалидов объектов и услуг в сфере образования»</w:t>
      </w:r>
      <w:r w:rsidR="00096EC2">
        <w:rPr>
          <w:rFonts w:ascii="Times New Roman" w:hAnsi="Times New Roman" w:cs="Times New Roman"/>
          <w:sz w:val="28"/>
          <w:szCs w:val="28"/>
        </w:rPr>
        <w:t xml:space="preserve">; </w:t>
      </w:r>
      <w:r w:rsidR="00096EC2" w:rsidRPr="00096EC2">
        <w:rPr>
          <w:rFonts w:ascii="Times New Roman" w:hAnsi="Times New Roman" w:cs="Times New Roman"/>
          <w:sz w:val="28"/>
          <w:szCs w:val="28"/>
        </w:rPr>
        <w:t>Уставом МБУ ДО «</w:t>
      </w:r>
      <w:proofErr w:type="spellStart"/>
      <w:r w:rsidR="00096EC2" w:rsidRPr="00096EC2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096EC2" w:rsidRPr="00096EC2">
        <w:rPr>
          <w:rFonts w:ascii="Times New Roman" w:hAnsi="Times New Roman" w:cs="Times New Roman"/>
          <w:sz w:val="28"/>
          <w:szCs w:val="28"/>
        </w:rPr>
        <w:t xml:space="preserve">  имени И.Х. Садыкова» </w:t>
      </w:r>
      <w:r w:rsidR="00096EC2" w:rsidRPr="00096EC2">
        <w:rPr>
          <w:rFonts w:ascii="Times New Roman" w:hAnsi="Times New Roman" w:cs="Times New Roman"/>
          <w:sz w:val="28"/>
          <w:szCs w:val="28"/>
        </w:rPr>
        <w:lastRenderedPageBreak/>
        <w:t xml:space="preserve">НМР РТ </w:t>
      </w:r>
      <w:r w:rsidR="00096EC2" w:rsidRPr="00096EC2">
        <w:rPr>
          <w:rFonts w:ascii="Times New Roman" w:hAnsi="Times New Roman" w:cs="Times New Roman"/>
          <w:sz w:val="28"/>
          <w:szCs w:val="28"/>
          <w:lang w:val="tt-RU"/>
        </w:rPr>
        <w:t xml:space="preserve">(далее - </w:t>
      </w:r>
      <w:proofErr w:type="spellStart"/>
      <w:r w:rsidR="00096EC2" w:rsidRPr="00096EC2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096EC2" w:rsidRPr="00096EC2">
        <w:rPr>
          <w:rFonts w:ascii="Times New Roman" w:hAnsi="Times New Roman" w:cs="Times New Roman"/>
          <w:sz w:val="28"/>
          <w:szCs w:val="28"/>
        </w:rPr>
        <w:t xml:space="preserve"> им. И.Х. Садыкова</w:t>
      </w:r>
      <w:r w:rsidR="00096EC2" w:rsidRPr="00096EC2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096EC2" w:rsidRPr="00096EC2">
        <w:rPr>
          <w:rFonts w:ascii="Times New Roman" w:hAnsi="Times New Roman" w:cs="Times New Roman"/>
          <w:sz w:val="28"/>
          <w:szCs w:val="28"/>
        </w:rPr>
        <w:t xml:space="preserve"> и другими нормативными документами. </w:t>
      </w:r>
    </w:p>
    <w:p w:rsidR="00096EC2" w:rsidRDefault="00096EC2" w:rsidP="00096EC2">
      <w:pPr>
        <w:tabs>
          <w:tab w:val="left" w:pos="1134"/>
        </w:tabs>
        <w:jc w:val="both"/>
        <w:rPr>
          <w:sz w:val="28"/>
          <w:szCs w:val="28"/>
        </w:rPr>
      </w:pPr>
      <w:r w:rsidRPr="00096EC2">
        <w:rPr>
          <w:sz w:val="28"/>
          <w:szCs w:val="28"/>
        </w:rPr>
        <w:t>1.3. Адаптированная дополнительная общеобразовательная программа – программа, разработанная для обучения лиц с ограниченными возможностями здоровья (ОВЗ)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096EC2" w:rsidRDefault="00096EC2" w:rsidP="00096EC2">
      <w:pPr>
        <w:tabs>
          <w:tab w:val="left" w:pos="1134"/>
        </w:tabs>
        <w:jc w:val="both"/>
        <w:rPr>
          <w:sz w:val="28"/>
          <w:szCs w:val="28"/>
        </w:rPr>
      </w:pPr>
    </w:p>
    <w:p w:rsidR="00096EC2" w:rsidRPr="007D40E7" w:rsidRDefault="00096EC2" w:rsidP="00096EC2">
      <w:pPr>
        <w:tabs>
          <w:tab w:val="left" w:pos="2644"/>
        </w:tabs>
        <w:ind w:left="2644"/>
        <w:rPr>
          <w:rFonts w:eastAsia="Times New Roman"/>
          <w:b/>
          <w:bCs/>
          <w:sz w:val="28"/>
          <w:szCs w:val="28"/>
        </w:rPr>
      </w:pPr>
      <w:r w:rsidRPr="007D40E7">
        <w:rPr>
          <w:rFonts w:eastAsia="Times New Roman"/>
          <w:b/>
          <w:bCs/>
          <w:sz w:val="28"/>
          <w:szCs w:val="28"/>
        </w:rPr>
        <w:t xml:space="preserve">          2. Цели и задачи</w:t>
      </w:r>
    </w:p>
    <w:p w:rsidR="00096EC2" w:rsidRPr="007D40E7" w:rsidRDefault="00096EC2" w:rsidP="00096EC2">
      <w:pPr>
        <w:spacing w:line="58" w:lineRule="exact"/>
        <w:rPr>
          <w:sz w:val="28"/>
          <w:szCs w:val="28"/>
        </w:rPr>
      </w:pPr>
    </w:p>
    <w:p w:rsidR="00096EC2" w:rsidRPr="007D40E7" w:rsidRDefault="00096EC2" w:rsidP="00096EC2">
      <w:pPr>
        <w:ind w:firstLine="567"/>
        <w:jc w:val="both"/>
        <w:rPr>
          <w:sz w:val="28"/>
          <w:szCs w:val="28"/>
        </w:rPr>
      </w:pPr>
      <w:r w:rsidRPr="007D40E7">
        <w:rPr>
          <w:sz w:val="28"/>
          <w:szCs w:val="28"/>
        </w:rPr>
        <w:t>2.1. Цель: обеспечение реализации прав детей с ограниченными возможностями здоровья.</w:t>
      </w:r>
    </w:p>
    <w:p w:rsidR="00096EC2" w:rsidRPr="007D40E7" w:rsidRDefault="00096EC2" w:rsidP="00096EC2">
      <w:pPr>
        <w:ind w:firstLine="567"/>
        <w:jc w:val="both"/>
        <w:rPr>
          <w:sz w:val="28"/>
          <w:szCs w:val="28"/>
        </w:rPr>
      </w:pPr>
      <w:r w:rsidRPr="007D40E7">
        <w:rPr>
          <w:sz w:val="28"/>
          <w:szCs w:val="28"/>
        </w:rPr>
        <w:t>2.2. Задачи: реализация образовательных потребностей детей, относящихся к данной категории, адаптация к условиям организованной общественной поддержки их творческих способностей, развития их жизненных и социальных компетенций</w:t>
      </w:r>
      <w:r w:rsidRPr="007D40E7">
        <w:rPr>
          <w:rFonts w:eastAsia="Times New Roman"/>
          <w:sz w:val="28"/>
          <w:szCs w:val="28"/>
        </w:rPr>
        <w:t>.</w:t>
      </w:r>
    </w:p>
    <w:p w:rsidR="00096EC2" w:rsidRPr="007D40E7" w:rsidRDefault="00096EC2" w:rsidP="00096EC2">
      <w:pPr>
        <w:rPr>
          <w:sz w:val="28"/>
          <w:szCs w:val="28"/>
        </w:rPr>
      </w:pPr>
    </w:p>
    <w:p w:rsidR="00096EC2" w:rsidRPr="00594042" w:rsidRDefault="00096EC2" w:rsidP="00096EC2">
      <w:pPr>
        <w:numPr>
          <w:ilvl w:val="0"/>
          <w:numId w:val="5"/>
        </w:numPr>
        <w:tabs>
          <w:tab w:val="left" w:pos="1684"/>
        </w:tabs>
        <w:ind w:left="1684" w:hanging="286"/>
        <w:rPr>
          <w:rFonts w:eastAsia="Times New Roman"/>
          <w:b/>
          <w:bCs/>
          <w:sz w:val="28"/>
          <w:szCs w:val="28"/>
        </w:rPr>
      </w:pPr>
      <w:r w:rsidRPr="007D40E7">
        <w:rPr>
          <w:rFonts w:eastAsia="Times New Roman"/>
          <w:b/>
          <w:bCs/>
          <w:sz w:val="28"/>
          <w:szCs w:val="28"/>
        </w:rPr>
        <w:t xml:space="preserve">    Требования к структуре и содержанию </w:t>
      </w:r>
    </w:p>
    <w:p w:rsidR="00096EC2" w:rsidRPr="007D40E7" w:rsidRDefault="00096EC2" w:rsidP="00096EC2">
      <w:pPr>
        <w:ind w:left="4" w:firstLine="563"/>
        <w:jc w:val="both"/>
        <w:rPr>
          <w:sz w:val="28"/>
          <w:szCs w:val="28"/>
        </w:rPr>
      </w:pPr>
      <w:r w:rsidRPr="007D40E7">
        <w:rPr>
          <w:rFonts w:eastAsia="Times New Roman"/>
          <w:sz w:val="28"/>
          <w:szCs w:val="28"/>
        </w:rPr>
        <w:t>3.1. Осуществление образовательной деятельности по АДОП организуется</w:t>
      </w:r>
    </w:p>
    <w:p w:rsidR="00096EC2" w:rsidRPr="007D40E7" w:rsidRDefault="00096EC2" w:rsidP="00096EC2">
      <w:pPr>
        <w:tabs>
          <w:tab w:val="left" w:pos="459"/>
        </w:tabs>
        <w:ind w:right="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с</w:t>
      </w:r>
      <w:r w:rsidRPr="007D40E7">
        <w:rPr>
          <w:sz w:val="28"/>
          <w:szCs w:val="28"/>
        </w:rPr>
        <w:t xml:space="preserve"> </w:t>
      </w:r>
      <w:r w:rsidRPr="007D40E7">
        <w:rPr>
          <w:rFonts w:eastAsia="Times New Roman"/>
          <w:sz w:val="28"/>
          <w:szCs w:val="28"/>
        </w:rPr>
        <w:t xml:space="preserve">учетом особенностей психофизического развития учащихся в соответствии с заключением </w:t>
      </w:r>
      <w:proofErr w:type="spellStart"/>
      <w:r w:rsidRPr="007D40E7">
        <w:rPr>
          <w:rFonts w:eastAsia="Times New Roman"/>
          <w:sz w:val="28"/>
          <w:szCs w:val="28"/>
        </w:rPr>
        <w:t>психолого-медико-педагогической</w:t>
      </w:r>
      <w:proofErr w:type="spellEnd"/>
      <w:r w:rsidRPr="007D40E7">
        <w:rPr>
          <w:rFonts w:eastAsia="Times New Roman"/>
          <w:sz w:val="28"/>
          <w:szCs w:val="28"/>
        </w:rPr>
        <w:t xml:space="preserve"> комиссии.</w:t>
      </w:r>
    </w:p>
    <w:p w:rsidR="00096EC2" w:rsidRPr="007D40E7" w:rsidRDefault="00096EC2" w:rsidP="00096EC2">
      <w:pPr>
        <w:ind w:left="4" w:firstLine="563"/>
        <w:jc w:val="both"/>
        <w:rPr>
          <w:rFonts w:eastAsia="Times New Roman"/>
          <w:sz w:val="28"/>
          <w:szCs w:val="28"/>
        </w:rPr>
      </w:pPr>
      <w:r w:rsidRPr="007D40E7">
        <w:rPr>
          <w:rFonts w:eastAsia="Times New Roman"/>
          <w:sz w:val="28"/>
          <w:szCs w:val="28"/>
        </w:rPr>
        <w:t>3.2. Разделы АДОП:</w:t>
      </w:r>
    </w:p>
    <w:p w:rsidR="00096EC2" w:rsidRPr="007D40E7" w:rsidRDefault="00096EC2" w:rsidP="00096EC2">
      <w:pPr>
        <w:ind w:left="4"/>
        <w:jc w:val="both"/>
        <w:rPr>
          <w:rFonts w:eastAsia="Times New Roman"/>
          <w:sz w:val="28"/>
          <w:szCs w:val="28"/>
        </w:rPr>
      </w:pPr>
      <w:r w:rsidRPr="007D40E7">
        <w:rPr>
          <w:rFonts w:eastAsia="Times New Roman"/>
          <w:sz w:val="28"/>
          <w:szCs w:val="28"/>
        </w:rPr>
        <w:t>3.2.1. Комплекс основных характеристик АДОП:</w:t>
      </w:r>
    </w:p>
    <w:p w:rsidR="00096EC2" w:rsidRPr="007D40E7" w:rsidRDefault="00096EC2" w:rsidP="00096EC2">
      <w:pPr>
        <w:spacing w:line="63" w:lineRule="exact"/>
        <w:rPr>
          <w:rFonts w:eastAsia="Times New Roman"/>
          <w:sz w:val="28"/>
          <w:szCs w:val="28"/>
        </w:rPr>
      </w:pPr>
    </w:p>
    <w:p w:rsidR="00096EC2" w:rsidRPr="00A1386E" w:rsidRDefault="00096EC2" w:rsidP="00096EC2">
      <w:pPr>
        <w:jc w:val="both"/>
        <w:rPr>
          <w:sz w:val="28"/>
          <w:szCs w:val="28"/>
        </w:rPr>
      </w:pPr>
      <w:r w:rsidRPr="007D40E7">
        <w:rPr>
          <w:sz w:val="28"/>
          <w:szCs w:val="28"/>
        </w:rPr>
        <w:t xml:space="preserve">– титульный лист </w:t>
      </w:r>
      <w:r w:rsidRPr="00A1386E">
        <w:rPr>
          <w:sz w:val="28"/>
          <w:szCs w:val="28"/>
        </w:rPr>
        <w:t xml:space="preserve">(Приложение № 1): </w:t>
      </w:r>
    </w:p>
    <w:p w:rsidR="00096EC2" w:rsidRPr="007D40E7" w:rsidRDefault="00096EC2" w:rsidP="00096EC2">
      <w:pPr>
        <w:jc w:val="both"/>
        <w:rPr>
          <w:sz w:val="28"/>
          <w:szCs w:val="28"/>
        </w:rPr>
      </w:pPr>
      <w:r w:rsidRPr="007D40E7">
        <w:rPr>
          <w:sz w:val="28"/>
          <w:szCs w:val="28"/>
        </w:rPr>
        <w:t xml:space="preserve">название образовательного учреждения; информация о принятии и утверждении АДОП; характеристика и полное название АДОП; год обучения; возраст </w:t>
      </w:r>
      <w:proofErr w:type="gramStart"/>
      <w:r>
        <w:rPr>
          <w:sz w:val="28"/>
          <w:szCs w:val="28"/>
        </w:rPr>
        <w:t>об</w:t>
      </w:r>
      <w:r w:rsidRPr="007D40E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bookmarkStart w:id="0" w:name="_GoBack"/>
      <w:bookmarkEnd w:id="0"/>
      <w:r w:rsidRPr="007D40E7">
        <w:rPr>
          <w:sz w:val="28"/>
          <w:szCs w:val="28"/>
        </w:rPr>
        <w:t>щихся</w:t>
      </w:r>
      <w:proofErr w:type="gramEnd"/>
      <w:r w:rsidRPr="007D40E7">
        <w:rPr>
          <w:sz w:val="28"/>
          <w:szCs w:val="28"/>
        </w:rPr>
        <w:t xml:space="preserve">; данные о составителе (Ф.И.О., должность), учебный год;                                                                                        – информационная карта </w:t>
      </w:r>
      <w:r w:rsidRPr="00A1386E">
        <w:rPr>
          <w:sz w:val="28"/>
          <w:szCs w:val="28"/>
        </w:rPr>
        <w:t xml:space="preserve">(Приложение № 2);                                                               </w:t>
      </w:r>
      <w:r w:rsidRPr="007D40E7">
        <w:rPr>
          <w:sz w:val="28"/>
          <w:szCs w:val="28"/>
        </w:rPr>
        <w:t>- – оглавление;</w:t>
      </w:r>
    </w:p>
    <w:p w:rsidR="00096EC2" w:rsidRPr="00BE1E7E" w:rsidRDefault="00096EC2" w:rsidP="00096EC2">
      <w:pPr>
        <w:jc w:val="both"/>
        <w:rPr>
          <w:sz w:val="28"/>
          <w:szCs w:val="28"/>
        </w:rPr>
      </w:pPr>
      <w:proofErr w:type="gramStart"/>
      <w:r w:rsidRPr="00BE1E7E">
        <w:rPr>
          <w:sz w:val="28"/>
          <w:szCs w:val="28"/>
        </w:rPr>
        <w:t>– пояснительная записка: направленность, нормативно-правовое обеспечение, актуальность, новизна, отличительные особенности (включая сетевое взаимодействие и дистанционные технологии), цель и задачи (обучающие, развивающие, коррекционно-развивающие, воспитательные), адресат (примерный портрет учащегося – возраст, психологические особенности, пол, характеристика особенностей детей с ОВЗ),</w:t>
      </w:r>
      <w:r w:rsidR="00BE1E7E" w:rsidRPr="00BE1E7E">
        <w:rPr>
          <w:sz w:val="28"/>
          <w:szCs w:val="28"/>
        </w:rPr>
        <w:t xml:space="preserve"> </w:t>
      </w:r>
      <w:r w:rsidRPr="00BE1E7E">
        <w:rPr>
          <w:sz w:val="28"/>
          <w:szCs w:val="28"/>
        </w:rPr>
        <w:t>объем АДОП, формы и методы обучения, технологии, срок реализации, режим занятий, планируемые результаты освоения программы, формы подведения итогов реализации АДОП;</w:t>
      </w:r>
      <w:proofErr w:type="gramEnd"/>
    </w:p>
    <w:p w:rsidR="00096EC2" w:rsidRPr="00BE1E7E" w:rsidRDefault="00096EC2" w:rsidP="00096EC2">
      <w:pPr>
        <w:jc w:val="both"/>
        <w:rPr>
          <w:sz w:val="28"/>
          <w:szCs w:val="28"/>
        </w:rPr>
      </w:pPr>
      <w:r w:rsidRPr="00BE1E7E">
        <w:rPr>
          <w:sz w:val="28"/>
          <w:szCs w:val="28"/>
        </w:rPr>
        <w:t>– учебный (тематический) план (Приложение № 3);</w:t>
      </w:r>
    </w:p>
    <w:p w:rsidR="00096EC2" w:rsidRPr="00BE1E7E" w:rsidRDefault="00096EC2" w:rsidP="00096EC2">
      <w:pPr>
        <w:jc w:val="both"/>
        <w:rPr>
          <w:sz w:val="28"/>
          <w:szCs w:val="28"/>
        </w:rPr>
      </w:pPr>
      <w:r w:rsidRPr="00BE1E7E">
        <w:rPr>
          <w:sz w:val="28"/>
          <w:szCs w:val="28"/>
        </w:rPr>
        <w:t xml:space="preserve">– содержание программы (реферативное описание разделов и тем в соответствии   с последовательностью, заданной учебным планом, включая описание теоретической и практической частей, форм контроля, соответствующих каждой теме); </w:t>
      </w:r>
    </w:p>
    <w:p w:rsidR="00096EC2" w:rsidRPr="00A1386E" w:rsidRDefault="00096EC2" w:rsidP="00096EC2">
      <w:pPr>
        <w:pStyle w:val="aa"/>
        <w:rPr>
          <w:rFonts w:cs="Times New Roman"/>
          <w:color w:val="111111"/>
          <w:sz w:val="28"/>
          <w:szCs w:val="28"/>
        </w:rPr>
      </w:pPr>
      <w:r w:rsidRPr="00A1386E">
        <w:rPr>
          <w:rFonts w:cs="Times New Roman"/>
          <w:color w:val="111111"/>
          <w:sz w:val="28"/>
          <w:szCs w:val="28"/>
        </w:rPr>
        <w:t>3.2.2.  Комплекс организационно-педагогических условий</w:t>
      </w:r>
    </w:p>
    <w:p w:rsidR="00096EC2" w:rsidRPr="00A1386E" w:rsidRDefault="00096EC2" w:rsidP="00096EC2">
      <w:pPr>
        <w:pStyle w:val="aa"/>
        <w:jc w:val="both"/>
        <w:rPr>
          <w:rFonts w:cs="Times New Roman"/>
          <w:i/>
          <w:sz w:val="28"/>
          <w:szCs w:val="28"/>
        </w:rPr>
      </w:pPr>
      <w:r w:rsidRPr="00A1386E">
        <w:rPr>
          <w:rFonts w:cs="Times New Roman"/>
          <w:i/>
          <w:sz w:val="28"/>
          <w:szCs w:val="28"/>
        </w:rPr>
        <w:t xml:space="preserve"> Организационно-педагогические условия реализации Программы  </w:t>
      </w:r>
    </w:p>
    <w:p w:rsidR="00BE1E7E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</w:t>
      </w:r>
      <w:r w:rsidRPr="005A47BB">
        <w:rPr>
          <w:rFonts w:cs="Times New Roman"/>
          <w:sz w:val="28"/>
          <w:szCs w:val="28"/>
        </w:rPr>
        <w:t>еальная и доступная совокупность условий реализации Программы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помещения;</w:t>
      </w:r>
      <w:r w:rsidRPr="005A47BB">
        <w:rPr>
          <w:rFonts w:cs="Times New Roman"/>
          <w:sz w:val="28"/>
          <w:szCs w:val="28"/>
        </w:rPr>
        <w:t xml:space="preserve"> 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площадки;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оборудование;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приборы;</w:t>
      </w:r>
      <w:r w:rsidRPr="005A47BB">
        <w:rPr>
          <w:rFonts w:cs="Times New Roman"/>
          <w:sz w:val="28"/>
          <w:szCs w:val="28"/>
        </w:rPr>
        <w:tab/>
      </w:r>
    </w:p>
    <w:p w:rsidR="00096EC2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информационные, </w:t>
      </w:r>
      <w:r w:rsidRPr="005A47BB">
        <w:rPr>
          <w:rFonts w:cs="Times New Roman"/>
          <w:sz w:val="28"/>
          <w:szCs w:val="28"/>
        </w:rPr>
        <w:t>методические</w:t>
      </w:r>
      <w:r w:rsidRPr="005A47BB">
        <w:rPr>
          <w:rFonts w:cs="Times New Roman"/>
          <w:sz w:val="28"/>
          <w:szCs w:val="28"/>
        </w:rPr>
        <w:tab/>
        <w:t>и иные ресурсы.</w:t>
      </w:r>
    </w:p>
    <w:p w:rsidR="00096EC2" w:rsidRPr="00A1386E" w:rsidRDefault="00096EC2" w:rsidP="00096EC2">
      <w:pPr>
        <w:pStyle w:val="aa"/>
        <w:jc w:val="both"/>
        <w:rPr>
          <w:rFonts w:cs="Times New Roman"/>
          <w:i/>
          <w:sz w:val="28"/>
          <w:szCs w:val="28"/>
        </w:rPr>
      </w:pPr>
      <w:r w:rsidRPr="00A1386E">
        <w:rPr>
          <w:rFonts w:cs="Times New Roman"/>
          <w:i/>
          <w:sz w:val="28"/>
          <w:szCs w:val="28"/>
        </w:rPr>
        <w:t xml:space="preserve">Формы аттестации/контроля </w:t>
      </w:r>
    </w:p>
    <w:p w:rsidR="00096EC2" w:rsidRPr="009A2069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A1386E">
        <w:rPr>
          <w:rFonts w:cs="Times New Roman"/>
          <w:sz w:val="28"/>
          <w:szCs w:val="28"/>
        </w:rPr>
        <w:t xml:space="preserve"> Формы аттестации / контроля</w:t>
      </w:r>
      <w:r>
        <w:rPr>
          <w:rFonts w:cs="Times New Roman"/>
          <w:sz w:val="28"/>
          <w:szCs w:val="28"/>
        </w:rPr>
        <w:t xml:space="preserve"> </w:t>
      </w:r>
      <w:r w:rsidRPr="009A2069">
        <w:rPr>
          <w:rFonts w:cs="Times New Roman"/>
          <w:sz w:val="28"/>
          <w:szCs w:val="28"/>
        </w:rPr>
        <w:t xml:space="preserve"> 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учебно-тематическому плану; необходимо указать, как именно эти формы аттестации / контроля позволяют выявить соответствие результатов образования поставленным целям и задачам.</w:t>
      </w:r>
    </w:p>
    <w:p w:rsidR="00096EC2" w:rsidRPr="009A2069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9A2069">
        <w:rPr>
          <w:rFonts w:cs="Times New Roman"/>
          <w:sz w:val="28"/>
          <w:szCs w:val="28"/>
        </w:rPr>
        <w:t>Аттестацию по завершении освоения программы проводить с целью установления:</w:t>
      </w:r>
    </w:p>
    <w:p w:rsidR="00096EC2" w:rsidRPr="009A2069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9A2069">
        <w:rPr>
          <w:rFonts w:cs="Times New Roman"/>
          <w:sz w:val="28"/>
          <w:szCs w:val="28"/>
        </w:rPr>
        <w:t xml:space="preserve">-соответствия результатов освоения дополнительной </w:t>
      </w:r>
      <w:proofErr w:type="spellStart"/>
      <w:r w:rsidRPr="009A2069">
        <w:rPr>
          <w:rFonts w:cs="Times New Roman"/>
          <w:sz w:val="28"/>
          <w:szCs w:val="28"/>
        </w:rPr>
        <w:t>общеразвивающей</w:t>
      </w:r>
      <w:proofErr w:type="spellEnd"/>
      <w:r w:rsidRPr="009A2069">
        <w:rPr>
          <w:rFonts w:cs="Times New Roman"/>
          <w:sz w:val="28"/>
          <w:szCs w:val="28"/>
        </w:rPr>
        <w:t xml:space="preserve"> программы заявленным целям и планируемым результатам обучения;</w:t>
      </w:r>
    </w:p>
    <w:p w:rsidR="00096EC2" w:rsidRPr="009A2069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9A2069">
        <w:rPr>
          <w:rFonts w:cs="Times New Roman"/>
          <w:sz w:val="28"/>
          <w:szCs w:val="28"/>
        </w:rPr>
        <w:t xml:space="preserve">-соответствия процесса организации и осуществления дополнительной </w:t>
      </w:r>
      <w:proofErr w:type="spellStart"/>
      <w:r w:rsidRPr="009A2069">
        <w:rPr>
          <w:rFonts w:cs="Times New Roman"/>
          <w:sz w:val="28"/>
          <w:szCs w:val="28"/>
        </w:rPr>
        <w:t>общеразвивающей</w:t>
      </w:r>
      <w:proofErr w:type="spellEnd"/>
      <w:r w:rsidRPr="009A2069">
        <w:rPr>
          <w:rFonts w:cs="Times New Roman"/>
          <w:sz w:val="28"/>
          <w:szCs w:val="28"/>
        </w:rPr>
        <w:t xml:space="preserve"> программы установленным требованиям к порядку и условиям реализации программ.</w:t>
      </w:r>
    </w:p>
    <w:p w:rsidR="00096EC2" w:rsidRPr="009A2069" w:rsidRDefault="00096EC2" w:rsidP="00096EC2">
      <w:pPr>
        <w:pStyle w:val="aa"/>
        <w:jc w:val="both"/>
        <w:rPr>
          <w:rFonts w:eastAsia="Courier New" w:cs="Times New Roman"/>
          <w:sz w:val="28"/>
          <w:szCs w:val="28"/>
        </w:rPr>
      </w:pPr>
      <w:r w:rsidRPr="00A1386E">
        <w:rPr>
          <w:rFonts w:cs="Times New Roman"/>
          <w:i/>
          <w:sz w:val="28"/>
          <w:szCs w:val="28"/>
        </w:rPr>
        <w:t>Оценочные материалы</w:t>
      </w:r>
      <w:r w:rsidRPr="009A2069">
        <w:rPr>
          <w:rFonts w:cs="Times New Roman"/>
          <w:b/>
          <w:i/>
          <w:sz w:val="28"/>
          <w:szCs w:val="28"/>
        </w:rPr>
        <w:t xml:space="preserve"> </w:t>
      </w:r>
      <w:r w:rsidRPr="009A2069">
        <w:rPr>
          <w:rFonts w:cs="Times New Roman"/>
          <w:sz w:val="28"/>
          <w:szCs w:val="28"/>
        </w:rPr>
        <w:t xml:space="preserve">– пакет диагностических методик, позволяющих определить достижение </w:t>
      </w:r>
      <w:proofErr w:type="gramStart"/>
      <w:r w:rsidRPr="009A2069">
        <w:rPr>
          <w:rFonts w:cs="Times New Roman"/>
          <w:sz w:val="28"/>
          <w:szCs w:val="28"/>
        </w:rPr>
        <w:t>обучающимися</w:t>
      </w:r>
      <w:proofErr w:type="gramEnd"/>
      <w:r w:rsidRPr="009A2069">
        <w:rPr>
          <w:rFonts w:cs="Times New Roman"/>
          <w:sz w:val="28"/>
          <w:szCs w:val="28"/>
        </w:rPr>
        <w:t xml:space="preserve"> планируемых результатов.</w:t>
      </w:r>
    </w:p>
    <w:p w:rsidR="00096EC2" w:rsidRPr="009A2069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A1386E">
        <w:rPr>
          <w:rFonts w:cs="Times New Roman"/>
          <w:i/>
          <w:sz w:val="28"/>
          <w:szCs w:val="28"/>
        </w:rPr>
        <w:t xml:space="preserve"> </w:t>
      </w:r>
      <w:proofErr w:type="gramStart"/>
      <w:r w:rsidRPr="00A1386E">
        <w:rPr>
          <w:rFonts w:cs="Times New Roman"/>
          <w:i/>
          <w:sz w:val="28"/>
          <w:szCs w:val="28"/>
        </w:rPr>
        <w:t>Список литературы</w:t>
      </w:r>
      <w:r w:rsidRPr="009A2069">
        <w:rPr>
          <w:rFonts w:cs="Times New Roman"/>
          <w:sz w:val="28"/>
          <w:szCs w:val="28"/>
        </w:rPr>
        <w:t xml:space="preserve"> – включает перечень основной и дополнительной литературы (учебные пособия, сборники упражнений, 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- педагогов, обучающихся, родителей; оформляется в соответствии с ГОСТ к оформлению библиографических ссылок.</w:t>
      </w:r>
      <w:proofErr w:type="gramEnd"/>
    </w:p>
    <w:p w:rsidR="00096EC2" w:rsidRPr="009A2069" w:rsidRDefault="00096EC2" w:rsidP="00096EC2">
      <w:pPr>
        <w:pStyle w:val="aa"/>
        <w:numPr>
          <w:ilvl w:val="1"/>
          <w:numId w:val="20"/>
        </w:numPr>
        <w:jc w:val="both"/>
        <w:rPr>
          <w:rFonts w:cs="Times New Roman"/>
          <w:sz w:val="28"/>
          <w:szCs w:val="28"/>
        </w:rPr>
      </w:pPr>
      <w:r w:rsidRPr="009A2069">
        <w:rPr>
          <w:rFonts w:cs="Times New Roman"/>
          <w:b/>
          <w:sz w:val="28"/>
          <w:szCs w:val="28"/>
        </w:rPr>
        <w:t xml:space="preserve"> Приложения:</w:t>
      </w:r>
    </w:p>
    <w:p w:rsidR="00096EC2" w:rsidRPr="005A47BB" w:rsidRDefault="00096EC2" w:rsidP="00096EC2">
      <w:pPr>
        <w:pStyle w:val="aa"/>
        <w:numPr>
          <w:ilvl w:val="2"/>
          <w:numId w:val="20"/>
        </w:numPr>
        <w:jc w:val="both"/>
        <w:rPr>
          <w:rFonts w:cs="Times New Roman"/>
          <w:sz w:val="28"/>
          <w:szCs w:val="28"/>
        </w:rPr>
      </w:pPr>
      <w:r w:rsidRPr="00A1386E">
        <w:rPr>
          <w:rStyle w:val="ac"/>
          <w:rFonts w:eastAsiaTheme="minorHAnsi"/>
          <w:b w:val="0"/>
          <w:sz w:val="28"/>
          <w:szCs w:val="28"/>
        </w:rPr>
        <w:t>Методические материалы</w:t>
      </w:r>
      <w:r w:rsidRPr="005A47BB">
        <w:rPr>
          <w:rFonts w:cs="Times New Roman"/>
          <w:sz w:val="28"/>
          <w:szCs w:val="28"/>
        </w:rPr>
        <w:t xml:space="preserve"> - указание тематики и формы </w:t>
      </w:r>
      <w:proofErr w:type="gramStart"/>
      <w:r w:rsidRPr="005A47BB">
        <w:rPr>
          <w:rFonts w:cs="Times New Roman"/>
          <w:sz w:val="28"/>
          <w:szCs w:val="28"/>
        </w:rPr>
        <w:t>методических</w:t>
      </w:r>
      <w:proofErr w:type="gramEnd"/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proofErr w:type="gramStart"/>
      <w:r w:rsidRPr="005A47BB">
        <w:rPr>
          <w:rFonts w:cs="Times New Roman"/>
          <w:sz w:val="28"/>
          <w:szCs w:val="28"/>
        </w:rPr>
        <w:t>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</w:t>
      </w:r>
      <w:r>
        <w:rPr>
          <w:rFonts w:cs="Times New Roman"/>
          <w:sz w:val="28"/>
          <w:szCs w:val="28"/>
        </w:rPr>
        <w:t>)</w:t>
      </w:r>
      <w:r w:rsidRPr="005A47BB">
        <w:rPr>
          <w:rFonts w:cs="Times New Roman"/>
          <w:sz w:val="28"/>
          <w:szCs w:val="28"/>
        </w:rPr>
        <w:t>.</w:t>
      </w:r>
      <w:proofErr w:type="gramEnd"/>
    </w:p>
    <w:p w:rsidR="00096EC2" w:rsidRDefault="00096EC2" w:rsidP="00096EC2">
      <w:pPr>
        <w:pStyle w:val="aa"/>
        <w:numPr>
          <w:ilvl w:val="2"/>
          <w:numId w:val="20"/>
        </w:numPr>
        <w:jc w:val="both"/>
        <w:rPr>
          <w:rFonts w:cs="Times New Roman"/>
          <w:sz w:val="28"/>
          <w:szCs w:val="28"/>
        </w:rPr>
      </w:pPr>
      <w:r w:rsidRPr="00A1386E">
        <w:rPr>
          <w:rStyle w:val="ac"/>
          <w:rFonts w:eastAsiaTheme="minorHAnsi"/>
          <w:b w:val="0"/>
          <w:sz w:val="28"/>
          <w:szCs w:val="28"/>
        </w:rPr>
        <w:t>Календарный учебный график</w:t>
      </w:r>
      <w:r w:rsidRPr="005A47BB">
        <w:rPr>
          <w:rFonts w:cs="Times New Roman"/>
          <w:sz w:val="28"/>
          <w:szCs w:val="28"/>
        </w:rPr>
        <w:t xml:space="preserve"> - явля</w:t>
      </w:r>
      <w:r>
        <w:rPr>
          <w:rFonts w:cs="Times New Roman"/>
          <w:sz w:val="28"/>
          <w:szCs w:val="28"/>
        </w:rPr>
        <w:t xml:space="preserve">ется обязательным приложением к </w:t>
      </w:r>
      <w:r w:rsidRPr="005A47BB">
        <w:rPr>
          <w:rFonts w:cs="Times New Roman"/>
          <w:sz w:val="28"/>
          <w:szCs w:val="28"/>
        </w:rPr>
        <w:t xml:space="preserve">Программе и составляется для каждой учебной группы (Приложение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>).</w:t>
      </w:r>
    </w:p>
    <w:p w:rsidR="00096EC2" w:rsidRPr="005A47BB" w:rsidRDefault="00096EC2" w:rsidP="00096EC2">
      <w:pPr>
        <w:pStyle w:val="aa"/>
        <w:numPr>
          <w:ilvl w:val="2"/>
          <w:numId w:val="20"/>
        </w:numPr>
        <w:jc w:val="both"/>
        <w:rPr>
          <w:rFonts w:cs="Times New Roman"/>
          <w:sz w:val="28"/>
          <w:szCs w:val="28"/>
        </w:rPr>
      </w:pPr>
      <w:r w:rsidRPr="00A1386E">
        <w:rPr>
          <w:rFonts w:cs="Times New Roman"/>
          <w:i/>
          <w:sz w:val="28"/>
          <w:szCs w:val="28"/>
        </w:rPr>
        <w:t>План воспитательной работы</w:t>
      </w:r>
      <w:r w:rsidRPr="00C74477">
        <w:rPr>
          <w:rFonts w:cs="Times New Roman"/>
          <w:b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рамках реализации Программы воспитания</w:t>
      </w:r>
      <w:r w:rsidRPr="00C74477">
        <w:rPr>
          <w:rFonts w:cs="Times New Roman"/>
          <w:sz w:val="28"/>
          <w:szCs w:val="28"/>
        </w:rPr>
        <w:t xml:space="preserve"> </w:t>
      </w:r>
      <w:r w:rsidRPr="005A47BB">
        <w:rPr>
          <w:rFonts w:cs="Times New Roman"/>
          <w:sz w:val="28"/>
          <w:szCs w:val="28"/>
        </w:rPr>
        <w:t>МБУ ДО «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 имени И.Х. Садыкова» НМР РТ</w:t>
      </w:r>
      <w:r>
        <w:rPr>
          <w:rFonts w:cs="Times New Roman"/>
          <w:sz w:val="28"/>
          <w:szCs w:val="28"/>
        </w:rPr>
        <w:t>.</w:t>
      </w:r>
    </w:p>
    <w:p w:rsidR="00096EC2" w:rsidRPr="005A47BB" w:rsidRDefault="00096EC2" w:rsidP="00096EC2">
      <w:pPr>
        <w:pStyle w:val="aa"/>
        <w:jc w:val="both"/>
        <w:rPr>
          <w:rFonts w:cs="Times New Roman"/>
          <w:b/>
          <w:sz w:val="28"/>
          <w:szCs w:val="28"/>
        </w:rPr>
      </w:pPr>
    </w:p>
    <w:p w:rsidR="00096EC2" w:rsidRPr="005A47BB" w:rsidRDefault="00096EC2" w:rsidP="00096EC2">
      <w:pPr>
        <w:pStyle w:val="aa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</w:t>
      </w:r>
      <w:r w:rsidRPr="005A47BB">
        <w:rPr>
          <w:rFonts w:cs="Times New Roman"/>
          <w:b/>
          <w:sz w:val="28"/>
          <w:szCs w:val="28"/>
        </w:rPr>
        <w:t>. Порядок разработки,</w:t>
      </w:r>
    </w:p>
    <w:p w:rsidR="00096EC2" w:rsidRPr="00A1386E" w:rsidRDefault="00096EC2" w:rsidP="00096EC2">
      <w:pPr>
        <w:pStyle w:val="aa"/>
        <w:jc w:val="center"/>
        <w:rPr>
          <w:rFonts w:cs="Times New Roman"/>
          <w:b/>
          <w:sz w:val="28"/>
          <w:szCs w:val="28"/>
        </w:rPr>
      </w:pPr>
      <w:r w:rsidRPr="005A47BB">
        <w:rPr>
          <w:rFonts w:cs="Times New Roman"/>
          <w:b/>
          <w:sz w:val="28"/>
          <w:szCs w:val="28"/>
        </w:rPr>
        <w:t>утверждения и внесения изменений и дополнений в Программу</w:t>
      </w:r>
    </w:p>
    <w:p w:rsidR="00096EC2" w:rsidRPr="005A47BB" w:rsidRDefault="00096EC2" w:rsidP="00096EC2">
      <w:pPr>
        <w:pStyle w:val="aa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 4</w:t>
      </w:r>
      <w:r w:rsidRPr="005A47BB">
        <w:rPr>
          <w:rFonts w:cs="Times New Roman"/>
          <w:color w:val="000000"/>
          <w:sz w:val="28"/>
          <w:szCs w:val="28"/>
        </w:rPr>
        <w:t xml:space="preserve">.1. Разработка Программы осуществляется индивидуально или коллективно. 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>.2. Проектирование содержания образования осуществляется каждым педагогом в соответствии с уровнем его профессионального мастерства и авторским видением образовательной области и направлено на достижение целей Программы, планируемых результатов ее освоения.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 xml:space="preserve">.3. </w:t>
      </w:r>
      <w:r w:rsidRPr="005A47BB">
        <w:rPr>
          <w:rFonts w:cs="Times New Roman"/>
          <w:iCs/>
          <w:sz w:val="28"/>
          <w:szCs w:val="28"/>
        </w:rPr>
        <w:t xml:space="preserve">На протяжении всего периода действия Программы может происходить процесс </w:t>
      </w:r>
      <w:r w:rsidRPr="005A47BB">
        <w:rPr>
          <w:rFonts w:cs="Times New Roman"/>
          <w:sz w:val="28"/>
          <w:szCs w:val="28"/>
        </w:rPr>
        <w:t xml:space="preserve">внесения корректив автором-разработчиком (авторами-разработчиками).  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lastRenderedPageBreak/>
        <w:t xml:space="preserve">   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 xml:space="preserve">.4. Педагог-разработчик Программы несет ответственность за качество и полноту реализации дополнительной общеобразовательной </w:t>
      </w:r>
      <w:proofErr w:type="spellStart"/>
      <w:r w:rsidRPr="005A47BB">
        <w:rPr>
          <w:rFonts w:cs="Times New Roman"/>
          <w:sz w:val="28"/>
          <w:szCs w:val="28"/>
        </w:rPr>
        <w:t>общеразвивающей</w:t>
      </w:r>
      <w:proofErr w:type="spellEnd"/>
      <w:r w:rsidRPr="005A47BB">
        <w:rPr>
          <w:rFonts w:cs="Times New Roman"/>
          <w:sz w:val="28"/>
          <w:szCs w:val="28"/>
        </w:rPr>
        <w:t xml:space="preserve"> программы, рабочей программы; объективность контроля учебных достижений обучающихся.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>.5. Программа является локальным нормативным документом, поэтому она проверяется и утверждается в определенном порядке.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 xml:space="preserve">.6. Внутренняя проверка – рассмотрение, обсуждение на методическом совете 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им. И.Х. Садыкова – это анализ качества документа, его  соответствие установленным требованиям. По итогам  обсуждения Программа рекомендуется к принятию на педагогическом совете 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им. И.Х. Садыкова.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>.7. Решение о принятии Программы заносится в протокол педагогического совета.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 xml:space="preserve">.8. Утверждение Программы осуществляется приказом директора 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им. И.Х. Садыкова на основании решения педагогического совета. 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 xml:space="preserve">.9. Все изменения и дополнения, вносимые педагогом в Программу в течение учебного года, должны быть приняты на педагогическом совете и утверждены директором 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им. И.Х. Садыкова.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 w:rsidRPr="005A47BB"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>4</w:t>
      </w:r>
      <w:r w:rsidRPr="005A47BB">
        <w:rPr>
          <w:rFonts w:cs="Times New Roman"/>
          <w:sz w:val="28"/>
          <w:szCs w:val="28"/>
        </w:rPr>
        <w:t xml:space="preserve">.10. Текст набирается в текстовом редакторе шрифтом </w:t>
      </w:r>
      <w:proofErr w:type="spellStart"/>
      <w:r w:rsidRPr="005A47BB">
        <w:rPr>
          <w:rFonts w:cs="Times New Roman"/>
          <w:sz w:val="28"/>
          <w:szCs w:val="28"/>
        </w:rPr>
        <w:t>Times</w:t>
      </w:r>
      <w:proofErr w:type="spellEnd"/>
      <w:r w:rsidRPr="005A47BB">
        <w:rPr>
          <w:rFonts w:cs="Times New Roman"/>
          <w:sz w:val="28"/>
          <w:szCs w:val="28"/>
        </w:rPr>
        <w:t xml:space="preserve"> </w:t>
      </w:r>
      <w:proofErr w:type="spellStart"/>
      <w:r w:rsidRPr="005A47BB">
        <w:rPr>
          <w:rFonts w:cs="Times New Roman"/>
          <w:sz w:val="28"/>
          <w:szCs w:val="28"/>
        </w:rPr>
        <w:t>New</w:t>
      </w:r>
      <w:proofErr w:type="spellEnd"/>
      <w:r w:rsidRPr="005A47BB">
        <w:rPr>
          <w:rFonts w:cs="Times New Roman"/>
          <w:sz w:val="28"/>
          <w:szCs w:val="28"/>
        </w:rPr>
        <w:t xml:space="preserve"> </w:t>
      </w:r>
      <w:proofErr w:type="spellStart"/>
      <w:r w:rsidRPr="005A47BB">
        <w:rPr>
          <w:rFonts w:cs="Times New Roman"/>
          <w:sz w:val="28"/>
          <w:szCs w:val="28"/>
        </w:rPr>
        <w:t>Roman</w:t>
      </w:r>
      <w:proofErr w:type="spellEnd"/>
      <w:r w:rsidRPr="005A47BB">
        <w:rPr>
          <w:rFonts w:cs="Times New Roman"/>
          <w:sz w:val="28"/>
          <w:szCs w:val="28"/>
        </w:rPr>
        <w:t>,           кегль 12-14, одинарный межстрочный интервал, переносы в тексте не ставятся, выравнивание по ширине, листы формата А</w:t>
      </w:r>
      <w:proofErr w:type="gramStart"/>
      <w:r w:rsidRPr="005A47BB">
        <w:rPr>
          <w:rFonts w:cs="Times New Roman"/>
          <w:sz w:val="28"/>
          <w:szCs w:val="28"/>
        </w:rPr>
        <w:t>4</w:t>
      </w:r>
      <w:proofErr w:type="gramEnd"/>
      <w:r w:rsidRPr="005A47BB">
        <w:rPr>
          <w:rFonts w:cs="Times New Roman"/>
          <w:sz w:val="28"/>
          <w:szCs w:val="28"/>
        </w:rPr>
        <w:t xml:space="preserve">. Таблицы вставляются непосредственно в текст. </w:t>
      </w:r>
    </w:p>
    <w:p w:rsidR="00096EC2" w:rsidRPr="005A47BB" w:rsidRDefault="00096EC2" w:rsidP="00096EC2">
      <w:pPr>
        <w:pStyle w:val="aa"/>
        <w:jc w:val="both"/>
        <w:rPr>
          <w:rFonts w:cs="Times New Roman"/>
          <w:b/>
          <w:sz w:val="28"/>
          <w:szCs w:val="28"/>
        </w:rPr>
      </w:pPr>
    </w:p>
    <w:p w:rsidR="00096EC2" w:rsidRPr="005A47BB" w:rsidRDefault="00096EC2" w:rsidP="00096EC2">
      <w:pPr>
        <w:pStyle w:val="aa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</w:t>
      </w:r>
      <w:r w:rsidRPr="005A47BB">
        <w:rPr>
          <w:rFonts w:cs="Times New Roman"/>
          <w:b/>
          <w:sz w:val="28"/>
          <w:szCs w:val="28"/>
        </w:rPr>
        <w:t>. Заключительные положения</w:t>
      </w:r>
    </w:p>
    <w:p w:rsidR="00096EC2" w:rsidRPr="005A47BB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5A47BB">
        <w:rPr>
          <w:rFonts w:cs="Times New Roman"/>
          <w:sz w:val="28"/>
          <w:szCs w:val="28"/>
        </w:rPr>
        <w:t xml:space="preserve">.1. Программы, разработанные согласно настоящему Положению и используемые в 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им. И.Х. Садыкова, являются собственностью учреждения.</w:t>
      </w:r>
    </w:p>
    <w:p w:rsidR="00096EC2" w:rsidRPr="00476970" w:rsidRDefault="00096EC2" w:rsidP="00096EC2">
      <w:pPr>
        <w:pStyle w:val="aa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5A47BB">
        <w:rPr>
          <w:rFonts w:cs="Times New Roman"/>
          <w:sz w:val="28"/>
          <w:szCs w:val="28"/>
        </w:rPr>
        <w:t xml:space="preserve">.2. Программы размещаются на официальном сайте </w:t>
      </w:r>
      <w:proofErr w:type="spellStart"/>
      <w:r w:rsidRPr="005A47BB">
        <w:rPr>
          <w:rFonts w:cs="Times New Roman"/>
          <w:sz w:val="28"/>
          <w:szCs w:val="28"/>
        </w:rPr>
        <w:t>ДТДиМ</w:t>
      </w:r>
      <w:proofErr w:type="spellEnd"/>
      <w:r w:rsidRPr="005A47B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им. И.Х. Садыкова</w:t>
      </w:r>
    </w:p>
    <w:p w:rsidR="00096EC2" w:rsidRDefault="00096EC2" w:rsidP="00096EC2">
      <w:pPr>
        <w:pStyle w:val="23"/>
        <w:shd w:val="clear" w:color="auto" w:fill="auto"/>
        <w:tabs>
          <w:tab w:val="left" w:pos="3870"/>
        </w:tabs>
        <w:spacing w:line="240" w:lineRule="auto"/>
        <w:ind w:right="20"/>
        <w:rPr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096EC2" w:rsidRPr="007D40E7" w:rsidRDefault="00096EC2" w:rsidP="00096EC2">
      <w:pPr>
        <w:jc w:val="right"/>
        <w:rPr>
          <w:rFonts w:eastAsia="Times New Roman"/>
          <w:sz w:val="28"/>
          <w:szCs w:val="28"/>
        </w:rPr>
      </w:pPr>
    </w:p>
    <w:p w:rsidR="00BE1E7E" w:rsidRDefault="00BE1E7E" w:rsidP="00BE1E7E">
      <w:pPr>
        <w:jc w:val="right"/>
        <w:rPr>
          <w:rFonts w:eastAsia="Times New Roman"/>
          <w:sz w:val="28"/>
          <w:szCs w:val="28"/>
        </w:rPr>
      </w:pPr>
    </w:p>
    <w:p w:rsidR="00BE1E7E" w:rsidRDefault="00BE1E7E" w:rsidP="00BE1E7E">
      <w:pPr>
        <w:jc w:val="right"/>
        <w:rPr>
          <w:rFonts w:eastAsia="Times New Roman"/>
          <w:sz w:val="28"/>
          <w:szCs w:val="28"/>
        </w:rPr>
      </w:pPr>
    </w:p>
    <w:p w:rsidR="00BE1E7E" w:rsidRDefault="00BE1E7E" w:rsidP="00BE1E7E">
      <w:pPr>
        <w:jc w:val="right"/>
        <w:rPr>
          <w:rFonts w:eastAsia="Times New Roman"/>
          <w:sz w:val="28"/>
          <w:szCs w:val="28"/>
        </w:rPr>
      </w:pPr>
    </w:p>
    <w:p w:rsidR="00BE1E7E" w:rsidRDefault="00BE1E7E" w:rsidP="00BE1E7E">
      <w:pPr>
        <w:jc w:val="right"/>
        <w:rPr>
          <w:rFonts w:eastAsia="Times New Roman"/>
          <w:sz w:val="28"/>
          <w:szCs w:val="28"/>
        </w:rPr>
      </w:pPr>
    </w:p>
    <w:p w:rsidR="00BE1E7E" w:rsidRDefault="00BE1E7E" w:rsidP="00BE1E7E">
      <w:pPr>
        <w:jc w:val="righ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jc w:val="right"/>
        <w:rPr>
          <w:rFonts w:eastAsia="Times New Roman"/>
          <w:sz w:val="28"/>
          <w:szCs w:val="28"/>
        </w:rPr>
      </w:pPr>
      <w:r w:rsidRPr="007D40E7">
        <w:rPr>
          <w:rFonts w:eastAsia="Times New Roman"/>
          <w:sz w:val="28"/>
          <w:szCs w:val="28"/>
        </w:rPr>
        <w:lastRenderedPageBreak/>
        <w:t>Приложение № 1</w:t>
      </w:r>
    </w:p>
    <w:p w:rsidR="00BE1E7E" w:rsidRPr="007D40E7" w:rsidRDefault="00BE1E7E" w:rsidP="00BE1E7E">
      <w:pPr>
        <w:jc w:val="righ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  <w:r w:rsidRPr="007D40E7">
        <w:rPr>
          <w:b/>
          <w:sz w:val="28"/>
          <w:szCs w:val="28"/>
        </w:rPr>
        <w:t>Министерство образования и науки Республики Татарстан</w:t>
      </w: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  <w:r w:rsidRPr="007D40E7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  <w:r w:rsidRPr="007D40E7">
        <w:rPr>
          <w:b/>
          <w:sz w:val="28"/>
          <w:szCs w:val="28"/>
        </w:rPr>
        <w:t xml:space="preserve"> «Дворец творчества детей и молодежи имени. И.Х. Садыкова» </w:t>
      </w: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  <w:r w:rsidRPr="007D40E7">
        <w:rPr>
          <w:b/>
          <w:sz w:val="28"/>
          <w:szCs w:val="28"/>
        </w:rPr>
        <w:t xml:space="preserve">Нижнекамского муниципального района </w:t>
      </w: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  <w:r w:rsidRPr="007D40E7">
        <w:rPr>
          <w:b/>
          <w:sz w:val="28"/>
          <w:szCs w:val="28"/>
        </w:rPr>
        <w:t>Республики Татарстан</w:t>
      </w:r>
    </w:p>
    <w:p w:rsidR="00BE1E7E" w:rsidRPr="007D40E7" w:rsidRDefault="00BE1E7E" w:rsidP="00BE1E7E">
      <w:pPr>
        <w:jc w:val="right"/>
        <w:rPr>
          <w:sz w:val="28"/>
          <w:szCs w:val="28"/>
        </w:rPr>
      </w:pPr>
    </w:p>
    <w:p w:rsidR="00BE1E7E" w:rsidRPr="007D40E7" w:rsidRDefault="00BE1E7E" w:rsidP="00BE1E7E">
      <w:pPr>
        <w:jc w:val="right"/>
        <w:rPr>
          <w:sz w:val="28"/>
          <w:szCs w:val="28"/>
        </w:rPr>
      </w:pPr>
    </w:p>
    <w:p w:rsidR="00BE1E7E" w:rsidRPr="007D40E7" w:rsidRDefault="00BE1E7E" w:rsidP="00BE1E7E">
      <w:pPr>
        <w:jc w:val="right"/>
        <w:rPr>
          <w:sz w:val="28"/>
          <w:szCs w:val="28"/>
        </w:rPr>
      </w:pPr>
    </w:p>
    <w:p w:rsidR="00BE1E7E" w:rsidRPr="007D40E7" w:rsidRDefault="00BE1E7E" w:rsidP="00BE1E7E">
      <w:pPr>
        <w:jc w:val="center"/>
        <w:rPr>
          <w:sz w:val="28"/>
          <w:szCs w:val="28"/>
        </w:rPr>
      </w:pPr>
    </w:p>
    <w:p w:rsidR="00BE1E7E" w:rsidRPr="007D40E7" w:rsidRDefault="00BE1E7E" w:rsidP="00BE1E7E">
      <w:pPr>
        <w:jc w:val="right"/>
        <w:rPr>
          <w:sz w:val="28"/>
          <w:szCs w:val="28"/>
        </w:rPr>
      </w:pPr>
      <w:r w:rsidRPr="007D40E7">
        <w:rPr>
          <w:sz w:val="28"/>
          <w:szCs w:val="28"/>
        </w:rPr>
        <w:t xml:space="preserve">                 </w:t>
      </w:r>
    </w:p>
    <w:tbl>
      <w:tblPr>
        <w:tblW w:w="10343" w:type="dxa"/>
        <w:tblLook w:val="04A0"/>
      </w:tblPr>
      <w:tblGrid>
        <w:gridCol w:w="5098"/>
        <w:gridCol w:w="5245"/>
      </w:tblGrid>
      <w:tr w:rsidR="00BE1E7E" w:rsidRPr="00B02ACF" w:rsidTr="002061FC">
        <w:tc>
          <w:tcPr>
            <w:tcW w:w="5098" w:type="dxa"/>
          </w:tcPr>
          <w:p w:rsidR="00BE1E7E" w:rsidRDefault="00BE1E7E" w:rsidP="002061FC">
            <w:pPr>
              <w:rPr>
                <w:sz w:val="28"/>
                <w:szCs w:val="28"/>
              </w:rPr>
            </w:pPr>
            <w:proofErr w:type="gramStart"/>
            <w:r w:rsidRPr="00B02ACF">
              <w:rPr>
                <w:sz w:val="28"/>
                <w:szCs w:val="28"/>
              </w:rPr>
              <w:t>ПРИНЯТА</w:t>
            </w:r>
            <w:proofErr w:type="gramEnd"/>
            <w:r w:rsidRPr="00B02ACF">
              <w:rPr>
                <w:sz w:val="28"/>
                <w:szCs w:val="28"/>
              </w:rPr>
              <w:t xml:space="preserve"> </w:t>
            </w:r>
          </w:p>
          <w:p w:rsidR="00BE1E7E" w:rsidRDefault="00BE1E7E" w:rsidP="002061FC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BE1E7E" w:rsidRDefault="00BE1E7E" w:rsidP="002061FC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B02ACF">
              <w:rPr>
                <w:sz w:val="28"/>
                <w:szCs w:val="28"/>
              </w:rPr>
              <w:t>ДТДиМ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E1E7E" w:rsidRPr="00B02ACF" w:rsidRDefault="00BE1E7E" w:rsidP="00206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BE1E7E" w:rsidRPr="00B02ACF" w:rsidRDefault="00BE1E7E" w:rsidP="002061FC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</w:p>
          <w:p w:rsidR="00BE1E7E" w:rsidRPr="00B02ACF" w:rsidRDefault="00BE1E7E" w:rsidP="002061FC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    </w:t>
            </w:r>
            <w:r w:rsidRPr="00B02AC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                  20     </w:t>
            </w:r>
            <w:r w:rsidRPr="00B02ACF">
              <w:rPr>
                <w:sz w:val="28"/>
                <w:szCs w:val="28"/>
              </w:rPr>
              <w:t xml:space="preserve"> г. </w:t>
            </w:r>
          </w:p>
          <w:p w:rsidR="00BE1E7E" w:rsidRPr="00B02ACF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BE1E7E" w:rsidRPr="00B02ACF" w:rsidRDefault="00BE1E7E" w:rsidP="00206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B02AC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ТВЕРЖДАЮ</w:t>
            </w:r>
          </w:p>
          <w:p w:rsidR="00BE1E7E" w:rsidRDefault="00BE1E7E" w:rsidP="002061FC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B02ACF">
              <w:rPr>
                <w:sz w:val="28"/>
                <w:szCs w:val="28"/>
              </w:rPr>
              <w:t>ДТДиМ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E1E7E" w:rsidRPr="00B02ACF" w:rsidRDefault="00BE1E7E" w:rsidP="002061FC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sz w:val="28"/>
                <w:szCs w:val="28"/>
              </w:rPr>
              <w:t xml:space="preserve"> </w:t>
            </w:r>
          </w:p>
          <w:p w:rsidR="00BE1E7E" w:rsidRPr="00B02ACF" w:rsidRDefault="00BE1E7E" w:rsidP="0020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</w:t>
            </w:r>
            <w:r w:rsidRPr="00B02ACF">
              <w:rPr>
                <w:sz w:val="28"/>
                <w:szCs w:val="28"/>
              </w:rPr>
              <w:t xml:space="preserve">Р.Н. </w:t>
            </w:r>
            <w:proofErr w:type="spellStart"/>
            <w:r w:rsidRPr="00B02ACF">
              <w:rPr>
                <w:sz w:val="28"/>
                <w:szCs w:val="28"/>
              </w:rPr>
              <w:t>Салихзянов</w:t>
            </w:r>
            <w:proofErr w:type="spellEnd"/>
          </w:p>
          <w:p w:rsidR="00BE1E7E" w:rsidRPr="00B02ACF" w:rsidRDefault="00BE1E7E" w:rsidP="002061FC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Приказ № </w:t>
            </w:r>
            <w:r w:rsidRPr="00B02ACF">
              <w:rPr>
                <w:sz w:val="28"/>
                <w:szCs w:val="28"/>
              </w:rPr>
              <w:t xml:space="preserve"> </w:t>
            </w:r>
          </w:p>
          <w:p w:rsidR="00BE1E7E" w:rsidRPr="00B02ACF" w:rsidRDefault="00BE1E7E" w:rsidP="00206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    »                 20      </w:t>
            </w:r>
            <w:r w:rsidRPr="00B02ACF">
              <w:rPr>
                <w:sz w:val="28"/>
                <w:szCs w:val="28"/>
              </w:rPr>
              <w:t>г.</w:t>
            </w:r>
          </w:p>
        </w:tc>
      </w:tr>
    </w:tbl>
    <w:p w:rsidR="00BE1E7E" w:rsidRPr="007D40E7" w:rsidRDefault="00BE1E7E" w:rsidP="00BE1E7E">
      <w:pPr>
        <w:jc w:val="right"/>
        <w:rPr>
          <w:sz w:val="28"/>
          <w:szCs w:val="28"/>
        </w:rPr>
      </w:pPr>
    </w:p>
    <w:p w:rsidR="00BE1E7E" w:rsidRPr="007D40E7" w:rsidRDefault="00BE1E7E" w:rsidP="00BE1E7E">
      <w:pPr>
        <w:tabs>
          <w:tab w:val="left" w:pos="4620"/>
        </w:tabs>
        <w:jc w:val="center"/>
        <w:rPr>
          <w:sz w:val="28"/>
          <w:szCs w:val="28"/>
        </w:rPr>
      </w:pPr>
    </w:p>
    <w:p w:rsidR="00BE1E7E" w:rsidRPr="007D40E7" w:rsidRDefault="00BE1E7E" w:rsidP="00BE1E7E">
      <w:pPr>
        <w:jc w:val="center"/>
        <w:rPr>
          <w:sz w:val="28"/>
          <w:szCs w:val="28"/>
        </w:rPr>
      </w:pPr>
    </w:p>
    <w:p w:rsidR="00BE1E7E" w:rsidRPr="007D40E7" w:rsidRDefault="00BE1E7E" w:rsidP="00BE1E7E">
      <w:pPr>
        <w:jc w:val="center"/>
        <w:rPr>
          <w:sz w:val="28"/>
          <w:szCs w:val="28"/>
        </w:rPr>
      </w:pPr>
    </w:p>
    <w:p w:rsidR="00BE1E7E" w:rsidRPr="007D40E7" w:rsidRDefault="00BE1E7E" w:rsidP="00BE1E7E">
      <w:pPr>
        <w:jc w:val="center"/>
        <w:rPr>
          <w:sz w:val="28"/>
          <w:szCs w:val="28"/>
        </w:rPr>
      </w:pPr>
    </w:p>
    <w:p w:rsidR="00BE1E7E" w:rsidRPr="007D40E7" w:rsidRDefault="00BE1E7E" w:rsidP="00BE1E7E">
      <w:pPr>
        <w:tabs>
          <w:tab w:val="left" w:pos="4620"/>
        </w:tabs>
        <w:jc w:val="center"/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Default="00BE1E7E" w:rsidP="00BE1E7E">
      <w:pPr>
        <w:jc w:val="center"/>
        <w:rPr>
          <w:rFonts w:eastAsia="Times New Roman"/>
          <w:b/>
          <w:bCs/>
          <w:iCs/>
          <w:sz w:val="28"/>
          <w:szCs w:val="28"/>
        </w:rPr>
      </w:pPr>
      <w:r w:rsidRPr="007D40E7">
        <w:rPr>
          <w:rFonts w:eastAsia="Times New Roman"/>
          <w:b/>
          <w:bCs/>
          <w:iCs/>
          <w:sz w:val="28"/>
          <w:szCs w:val="28"/>
        </w:rPr>
        <w:t xml:space="preserve">АДАПТИРОВАННАЯ ДОПОЛНИТЕЛЬНАЯ </w:t>
      </w:r>
    </w:p>
    <w:p w:rsidR="00BE1E7E" w:rsidRPr="007D40E7" w:rsidRDefault="00BE1E7E" w:rsidP="00BE1E7E">
      <w:pPr>
        <w:jc w:val="center"/>
        <w:rPr>
          <w:rFonts w:eastAsia="Times New Roman"/>
          <w:b/>
          <w:bCs/>
          <w:iCs/>
          <w:sz w:val="28"/>
          <w:szCs w:val="28"/>
        </w:rPr>
      </w:pPr>
      <w:r w:rsidRPr="007D40E7">
        <w:rPr>
          <w:rFonts w:eastAsia="Times New Roman"/>
          <w:b/>
          <w:bCs/>
          <w:iCs/>
          <w:sz w:val="28"/>
          <w:szCs w:val="28"/>
        </w:rPr>
        <w:t xml:space="preserve">ОБЩЕОБРАЗОВАТЕЛЬНАЯ ПРОГРАММА </w:t>
      </w:r>
    </w:p>
    <w:p w:rsidR="00BE1E7E" w:rsidRPr="007D40E7" w:rsidRDefault="00BE1E7E" w:rsidP="00BE1E7E">
      <w:pPr>
        <w:jc w:val="center"/>
        <w:rPr>
          <w:rFonts w:eastAsia="Times New Roman"/>
          <w:b/>
          <w:bCs/>
          <w:iCs/>
          <w:sz w:val="28"/>
          <w:szCs w:val="28"/>
        </w:rPr>
      </w:pPr>
      <w:r w:rsidRPr="007D40E7">
        <w:rPr>
          <w:rFonts w:eastAsia="Times New Roman"/>
          <w:b/>
          <w:bCs/>
          <w:iCs/>
          <w:sz w:val="28"/>
          <w:szCs w:val="28"/>
        </w:rPr>
        <w:t>«УМЕЛЫЕ РУКИ»</w:t>
      </w: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</w:p>
    <w:p w:rsidR="00BE1E7E" w:rsidRPr="007D40E7" w:rsidRDefault="00BE1E7E" w:rsidP="00BE1E7E">
      <w:pPr>
        <w:jc w:val="center"/>
        <w:rPr>
          <w:b/>
          <w:sz w:val="28"/>
          <w:szCs w:val="28"/>
        </w:rPr>
      </w:pPr>
      <w:r w:rsidRPr="007D40E7">
        <w:rPr>
          <w:b/>
          <w:i/>
          <w:sz w:val="28"/>
          <w:szCs w:val="28"/>
        </w:rPr>
        <w:t>Направленность:</w:t>
      </w:r>
      <w:r w:rsidRPr="007D40E7">
        <w:rPr>
          <w:b/>
          <w:sz w:val="28"/>
          <w:szCs w:val="28"/>
        </w:rPr>
        <w:t xml:space="preserve"> </w:t>
      </w:r>
      <w:r w:rsidRPr="007D40E7">
        <w:rPr>
          <w:sz w:val="28"/>
          <w:szCs w:val="28"/>
        </w:rPr>
        <w:t xml:space="preserve">художественная </w:t>
      </w:r>
    </w:p>
    <w:p w:rsidR="00BE1E7E" w:rsidRPr="007D40E7" w:rsidRDefault="00BE1E7E" w:rsidP="00BE1E7E">
      <w:pPr>
        <w:jc w:val="center"/>
        <w:rPr>
          <w:sz w:val="28"/>
          <w:szCs w:val="28"/>
        </w:rPr>
      </w:pPr>
      <w:r w:rsidRPr="007D40E7">
        <w:rPr>
          <w:b/>
          <w:i/>
          <w:sz w:val="28"/>
          <w:szCs w:val="28"/>
        </w:rPr>
        <w:t>Возраст учащихся:</w:t>
      </w:r>
      <w:r w:rsidRPr="007D40E7">
        <w:rPr>
          <w:sz w:val="28"/>
          <w:szCs w:val="28"/>
        </w:rPr>
        <w:t xml:space="preserve"> 8-17 лет</w:t>
      </w:r>
    </w:p>
    <w:p w:rsidR="00BE1E7E" w:rsidRPr="007D40E7" w:rsidRDefault="00BE1E7E" w:rsidP="00BE1E7E">
      <w:pPr>
        <w:jc w:val="center"/>
        <w:rPr>
          <w:sz w:val="28"/>
          <w:szCs w:val="28"/>
        </w:rPr>
      </w:pPr>
      <w:r w:rsidRPr="007D40E7">
        <w:rPr>
          <w:b/>
          <w:i/>
          <w:sz w:val="28"/>
          <w:szCs w:val="28"/>
        </w:rPr>
        <w:t>Срок реализации</w:t>
      </w:r>
      <w:r w:rsidRPr="007D40E7">
        <w:rPr>
          <w:sz w:val="28"/>
          <w:szCs w:val="28"/>
        </w:rPr>
        <w:t>: 2 года</w:t>
      </w:r>
    </w:p>
    <w:p w:rsidR="00BE1E7E" w:rsidRPr="007D40E7" w:rsidRDefault="00BE1E7E" w:rsidP="00BE1E7E">
      <w:pPr>
        <w:spacing w:line="200" w:lineRule="exact"/>
        <w:rPr>
          <w:sz w:val="28"/>
          <w:szCs w:val="28"/>
        </w:rPr>
      </w:pPr>
    </w:p>
    <w:p w:rsidR="00BE1E7E" w:rsidRPr="007D40E7" w:rsidRDefault="00BE1E7E" w:rsidP="00BE1E7E">
      <w:pPr>
        <w:spacing w:line="200" w:lineRule="exact"/>
        <w:rPr>
          <w:sz w:val="28"/>
          <w:szCs w:val="28"/>
        </w:rPr>
      </w:pPr>
    </w:p>
    <w:p w:rsidR="00BE1E7E" w:rsidRPr="007D40E7" w:rsidRDefault="00BE1E7E" w:rsidP="00BE1E7E">
      <w:pPr>
        <w:spacing w:line="200" w:lineRule="exact"/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jc w:val="center"/>
        <w:rPr>
          <w:sz w:val="28"/>
          <w:szCs w:val="28"/>
        </w:rPr>
      </w:pPr>
    </w:p>
    <w:p w:rsidR="00BE1E7E" w:rsidRPr="007D40E7" w:rsidRDefault="00BE1E7E" w:rsidP="00BE1E7E">
      <w:pPr>
        <w:rPr>
          <w:b/>
          <w:sz w:val="28"/>
          <w:szCs w:val="28"/>
        </w:rPr>
      </w:pPr>
    </w:p>
    <w:p w:rsidR="00BE1E7E" w:rsidRPr="007D40E7" w:rsidRDefault="00BE1E7E" w:rsidP="00BE1E7E">
      <w:pPr>
        <w:ind w:left="4678"/>
        <w:jc w:val="right"/>
        <w:rPr>
          <w:b/>
          <w:i/>
          <w:sz w:val="28"/>
          <w:szCs w:val="28"/>
        </w:rPr>
      </w:pPr>
      <w:r w:rsidRPr="007D40E7">
        <w:rPr>
          <w:b/>
          <w:i/>
          <w:sz w:val="28"/>
          <w:szCs w:val="28"/>
        </w:rPr>
        <w:t>Составитель:</w:t>
      </w:r>
    </w:p>
    <w:p w:rsidR="00BE1E7E" w:rsidRPr="007D40E7" w:rsidRDefault="00BE1E7E" w:rsidP="00BE1E7E">
      <w:pPr>
        <w:ind w:left="4678"/>
        <w:jc w:val="right"/>
        <w:rPr>
          <w:sz w:val="28"/>
          <w:szCs w:val="28"/>
        </w:rPr>
      </w:pPr>
      <w:r w:rsidRPr="007D40E7">
        <w:rPr>
          <w:sz w:val="28"/>
          <w:szCs w:val="28"/>
        </w:rPr>
        <w:t>Петрова Ольга Ивановна,</w:t>
      </w:r>
    </w:p>
    <w:p w:rsidR="00BE1E7E" w:rsidRPr="007D40E7" w:rsidRDefault="00BE1E7E" w:rsidP="00BE1E7E">
      <w:pPr>
        <w:ind w:left="4678"/>
        <w:jc w:val="right"/>
        <w:rPr>
          <w:sz w:val="28"/>
          <w:szCs w:val="28"/>
        </w:rPr>
      </w:pPr>
      <w:r w:rsidRPr="007D40E7">
        <w:rPr>
          <w:sz w:val="28"/>
          <w:szCs w:val="28"/>
        </w:rPr>
        <w:t>педагог дополнительного образования</w:t>
      </w:r>
    </w:p>
    <w:p w:rsidR="00BE1E7E" w:rsidRPr="007D40E7" w:rsidRDefault="00BE1E7E" w:rsidP="00BE1E7E">
      <w:pPr>
        <w:ind w:left="5103"/>
        <w:jc w:val="center"/>
        <w:rPr>
          <w:sz w:val="28"/>
          <w:szCs w:val="28"/>
        </w:rPr>
      </w:pPr>
    </w:p>
    <w:p w:rsidR="00BE1E7E" w:rsidRPr="007D40E7" w:rsidRDefault="00BE1E7E" w:rsidP="00BE1E7E">
      <w:pPr>
        <w:ind w:left="5103"/>
        <w:jc w:val="center"/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pStyle w:val="9"/>
        <w:framePr w:wrap="auto" w:vAnchor="text" w:hAnchor="page" w:x="4632" w:y="253"/>
        <w:rPr>
          <w:rFonts w:ascii="Times New Roman" w:hAnsi="Times New Roman" w:cs="Times New Roman"/>
          <w:i w:val="0"/>
          <w:sz w:val="28"/>
          <w:szCs w:val="28"/>
        </w:rPr>
      </w:pPr>
      <w:r w:rsidRPr="007D40E7">
        <w:rPr>
          <w:rFonts w:ascii="Times New Roman" w:hAnsi="Times New Roman" w:cs="Times New Roman"/>
          <w:i w:val="0"/>
          <w:sz w:val="28"/>
          <w:szCs w:val="28"/>
        </w:rPr>
        <w:t>Нижнекамск</w:t>
      </w:r>
      <w:r>
        <w:rPr>
          <w:rFonts w:ascii="Times New Roman" w:hAnsi="Times New Roman" w:cs="Times New Roman"/>
          <w:i w:val="0"/>
          <w:sz w:val="28"/>
          <w:szCs w:val="28"/>
        </w:rPr>
        <w:t>,</w:t>
      </w:r>
      <w:r w:rsidRPr="007D40E7">
        <w:rPr>
          <w:rFonts w:ascii="Times New Roman" w:hAnsi="Times New Roman" w:cs="Times New Roman"/>
          <w:i w:val="0"/>
          <w:sz w:val="28"/>
          <w:szCs w:val="28"/>
        </w:rPr>
        <w:t xml:space="preserve">  2019 год</w:t>
      </w:r>
    </w:p>
    <w:p w:rsidR="00BE1E7E" w:rsidRPr="007D40E7" w:rsidRDefault="00BE1E7E" w:rsidP="00BE1E7E">
      <w:pPr>
        <w:jc w:val="both"/>
        <w:rPr>
          <w:b/>
          <w:sz w:val="28"/>
          <w:szCs w:val="28"/>
        </w:rPr>
      </w:pPr>
    </w:p>
    <w:p w:rsidR="00BE1E7E" w:rsidRPr="007D40E7" w:rsidRDefault="00BE1E7E" w:rsidP="00BE1E7E">
      <w:pPr>
        <w:spacing w:line="236" w:lineRule="auto"/>
        <w:rPr>
          <w:sz w:val="28"/>
          <w:szCs w:val="28"/>
        </w:rPr>
      </w:pPr>
    </w:p>
    <w:p w:rsidR="00BE1E7E" w:rsidRDefault="00BE1E7E" w:rsidP="00BE1E7E">
      <w:pPr>
        <w:spacing w:line="236" w:lineRule="auto"/>
        <w:jc w:val="right"/>
        <w:rPr>
          <w:rFonts w:eastAsia="Times New Roman"/>
          <w:sz w:val="28"/>
          <w:szCs w:val="28"/>
        </w:rPr>
      </w:pPr>
    </w:p>
    <w:p w:rsidR="00BE1E7E" w:rsidRDefault="00BE1E7E" w:rsidP="00BE1E7E">
      <w:pPr>
        <w:spacing w:line="236" w:lineRule="auto"/>
        <w:jc w:val="righ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spacing w:line="236" w:lineRule="auto"/>
        <w:jc w:val="right"/>
        <w:rPr>
          <w:sz w:val="28"/>
          <w:szCs w:val="28"/>
        </w:rPr>
      </w:pPr>
      <w:r w:rsidRPr="007D40E7">
        <w:rPr>
          <w:rFonts w:eastAsia="Times New Roman"/>
          <w:sz w:val="28"/>
          <w:szCs w:val="28"/>
        </w:rPr>
        <w:t>Приложение № 2</w:t>
      </w:r>
    </w:p>
    <w:p w:rsidR="00BE1E7E" w:rsidRPr="007D40E7" w:rsidRDefault="00BE1E7E" w:rsidP="00BE1E7E">
      <w:pPr>
        <w:spacing w:line="238" w:lineRule="auto"/>
        <w:jc w:val="center"/>
        <w:rPr>
          <w:rFonts w:eastAsia="Times New Roman"/>
          <w:sz w:val="28"/>
          <w:szCs w:val="28"/>
        </w:rPr>
      </w:pPr>
    </w:p>
    <w:p w:rsidR="00BE1E7E" w:rsidRPr="0073769F" w:rsidRDefault="00BE1E7E" w:rsidP="00BE1E7E">
      <w:pPr>
        <w:spacing w:line="238" w:lineRule="auto"/>
        <w:jc w:val="center"/>
        <w:rPr>
          <w:rFonts w:eastAsia="Times New Roman"/>
          <w:b/>
          <w:sz w:val="28"/>
          <w:szCs w:val="28"/>
        </w:rPr>
      </w:pPr>
      <w:r w:rsidRPr="00A1386E">
        <w:rPr>
          <w:rFonts w:eastAsia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5528"/>
        <w:gridCol w:w="3936"/>
      </w:tblGrid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Образовательная организация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Полное название программы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Направленность программы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Сведения о разработчиках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4.1.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ФИО, должность</w:t>
            </w: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 Сведения о программе:</w:t>
            </w:r>
          </w:p>
          <w:p w:rsidR="00BE1E7E" w:rsidRPr="007D40E7" w:rsidRDefault="00BE1E7E" w:rsidP="002061FC">
            <w:pPr>
              <w:spacing w:line="85" w:lineRule="exact"/>
              <w:rPr>
                <w:rFonts w:eastAsia="Times New Roman"/>
                <w:sz w:val="28"/>
                <w:szCs w:val="28"/>
              </w:rPr>
            </w:pPr>
          </w:p>
          <w:p w:rsidR="00BE1E7E" w:rsidRPr="007D40E7" w:rsidRDefault="00BE1E7E" w:rsidP="002061FC">
            <w:pPr>
              <w:spacing w:line="76" w:lineRule="exact"/>
              <w:rPr>
                <w:rFonts w:eastAsia="Times New Roman"/>
                <w:sz w:val="28"/>
                <w:szCs w:val="28"/>
              </w:rPr>
            </w:pP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5.1.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1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 Срок реализации</w:t>
            </w:r>
          </w:p>
          <w:p w:rsidR="00BE1E7E" w:rsidRPr="007D40E7" w:rsidRDefault="00BE1E7E" w:rsidP="002061FC">
            <w:pPr>
              <w:tabs>
                <w:tab w:val="left" w:pos="560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5.2.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1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 Возраст учащихся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5.3.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60"/>
              </w:tabs>
              <w:rPr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Характеристика программы:</w:t>
            </w:r>
          </w:p>
          <w:p w:rsidR="00BE1E7E" w:rsidRPr="007D40E7" w:rsidRDefault="00BE1E7E" w:rsidP="002061FC">
            <w:pPr>
              <w:tabs>
                <w:tab w:val="left" w:pos="720"/>
              </w:tabs>
              <w:spacing w:line="237" w:lineRule="auto"/>
              <w:ind w:left="34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тип программы</w:t>
            </w:r>
          </w:p>
          <w:p w:rsidR="00BE1E7E" w:rsidRPr="007D40E7" w:rsidRDefault="00BE1E7E" w:rsidP="002061FC">
            <w:pPr>
              <w:spacing w:line="3" w:lineRule="exact"/>
              <w:ind w:left="34"/>
              <w:rPr>
                <w:rFonts w:eastAsia="Times New Roman"/>
                <w:sz w:val="28"/>
                <w:szCs w:val="28"/>
              </w:rPr>
            </w:pPr>
          </w:p>
          <w:p w:rsidR="00BE1E7E" w:rsidRPr="007D40E7" w:rsidRDefault="00BE1E7E" w:rsidP="002061FC">
            <w:pPr>
              <w:tabs>
                <w:tab w:val="left" w:pos="720"/>
              </w:tabs>
              <w:ind w:left="34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вид программы</w:t>
            </w:r>
          </w:p>
          <w:p w:rsidR="00BE1E7E" w:rsidRPr="007D40E7" w:rsidRDefault="00BE1E7E" w:rsidP="002061FC">
            <w:pPr>
              <w:tabs>
                <w:tab w:val="left" w:pos="720"/>
              </w:tabs>
              <w:ind w:left="34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принцип  проектирования программы</w:t>
            </w:r>
          </w:p>
          <w:p w:rsidR="00BE1E7E" w:rsidRPr="007D40E7" w:rsidRDefault="00BE1E7E" w:rsidP="002061FC">
            <w:pPr>
              <w:tabs>
                <w:tab w:val="left" w:pos="720"/>
              </w:tabs>
              <w:ind w:left="34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 форма организации содержания и учебного процесса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5.4.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60"/>
              </w:tabs>
              <w:rPr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Цель программы</w:t>
            </w:r>
          </w:p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5.5.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6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Образовательные модули</w:t>
            </w:r>
          </w:p>
          <w:p w:rsidR="00BE1E7E" w:rsidRPr="007D40E7" w:rsidRDefault="00BE1E7E" w:rsidP="002061FC">
            <w:pPr>
              <w:tabs>
                <w:tab w:val="left" w:pos="56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7D40E7">
              <w:rPr>
                <w:rFonts w:eastAsia="Times New Roman"/>
                <w:sz w:val="28"/>
                <w:szCs w:val="28"/>
              </w:rPr>
              <w:t>(в соответствии с</w:t>
            </w:r>
            <w:r w:rsidRPr="007D40E7">
              <w:rPr>
                <w:sz w:val="28"/>
                <w:szCs w:val="28"/>
              </w:rPr>
              <w:t xml:space="preserve"> </w:t>
            </w:r>
            <w:r w:rsidRPr="007D40E7">
              <w:rPr>
                <w:rFonts w:eastAsia="Times New Roman"/>
                <w:sz w:val="28"/>
                <w:szCs w:val="28"/>
              </w:rPr>
              <w:t xml:space="preserve">уровнями </w:t>
            </w:r>
            <w:proofErr w:type="gramEnd"/>
          </w:p>
          <w:p w:rsidR="00BE1E7E" w:rsidRPr="007D40E7" w:rsidRDefault="00BE1E7E" w:rsidP="002061FC">
            <w:pPr>
              <w:tabs>
                <w:tab w:val="left" w:pos="560"/>
              </w:tabs>
              <w:rPr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сложности содержания и</w:t>
            </w:r>
            <w:r w:rsidRPr="007D40E7">
              <w:rPr>
                <w:sz w:val="28"/>
                <w:szCs w:val="28"/>
              </w:rPr>
              <w:t xml:space="preserve"> </w:t>
            </w:r>
            <w:r w:rsidRPr="007D40E7">
              <w:rPr>
                <w:rFonts w:eastAsia="Times New Roman"/>
                <w:sz w:val="28"/>
                <w:szCs w:val="28"/>
              </w:rPr>
              <w:t>материала программы)</w:t>
            </w:r>
          </w:p>
          <w:p w:rsidR="00BE1E7E" w:rsidRPr="007D40E7" w:rsidRDefault="00BE1E7E" w:rsidP="002061FC">
            <w:pPr>
              <w:tabs>
                <w:tab w:val="left" w:pos="560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Формы и методы образовательной деятельности</w:t>
            </w:r>
          </w:p>
          <w:p w:rsidR="00BE1E7E" w:rsidRPr="007D40E7" w:rsidRDefault="00BE1E7E" w:rsidP="002061FC">
            <w:pPr>
              <w:tabs>
                <w:tab w:val="left" w:pos="560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 Формы мониторинга результативности</w:t>
            </w:r>
          </w:p>
          <w:p w:rsidR="00BE1E7E" w:rsidRPr="007D40E7" w:rsidRDefault="00BE1E7E" w:rsidP="002061FC">
            <w:pPr>
              <w:tabs>
                <w:tab w:val="left" w:pos="580"/>
              </w:tabs>
              <w:spacing w:line="233" w:lineRule="auto"/>
              <w:ind w:right="60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Результативность реализации программы</w:t>
            </w:r>
          </w:p>
          <w:p w:rsidR="00BE1E7E" w:rsidRPr="007D40E7" w:rsidRDefault="00BE1E7E" w:rsidP="002061FC">
            <w:pPr>
              <w:spacing w:line="86" w:lineRule="exact"/>
              <w:rPr>
                <w:rFonts w:eastAsia="Times New Roman"/>
                <w:sz w:val="28"/>
                <w:szCs w:val="28"/>
              </w:rPr>
            </w:pPr>
          </w:p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817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  <w:r w:rsidRPr="007D40E7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528" w:type="dxa"/>
          </w:tcPr>
          <w:p w:rsidR="00BE1E7E" w:rsidRPr="007D40E7" w:rsidRDefault="00BE1E7E" w:rsidP="002061FC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Рецензенты</w:t>
            </w:r>
          </w:p>
        </w:tc>
        <w:tc>
          <w:tcPr>
            <w:tcW w:w="3936" w:type="dxa"/>
          </w:tcPr>
          <w:p w:rsidR="00BE1E7E" w:rsidRPr="007D40E7" w:rsidRDefault="00BE1E7E" w:rsidP="002061FC">
            <w:pPr>
              <w:rPr>
                <w:sz w:val="28"/>
                <w:szCs w:val="28"/>
              </w:rPr>
            </w:pPr>
          </w:p>
        </w:tc>
      </w:tr>
    </w:tbl>
    <w:p w:rsidR="00BE1E7E" w:rsidRDefault="00BE1E7E" w:rsidP="00BE1E7E">
      <w:pPr>
        <w:ind w:right="100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ind w:right="100"/>
        <w:jc w:val="right"/>
        <w:rPr>
          <w:rFonts w:eastAsia="Times New Roman"/>
          <w:sz w:val="28"/>
          <w:szCs w:val="28"/>
        </w:rPr>
      </w:pPr>
      <w:r w:rsidRPr="007D40E7">
        <w:rPr>
          <w:rFonts w:eastAsia="Times New Roman"/>
          <w:sz w:val="28"/>
          <w:szCs w:val="28"/>
        </w:rPr>
        <w:t>Приложение № 3</w:t>
      </w:r>
    </w:p>
    <w:p w:rsidR="00BE1E7E" w:rsidRPr="007D40E7" w:rsidRDefault="00BE1E7E" w:rsidP="00BE1E7E">
      <w:pPr>
        <w:ind w:right="100"/>
        <w:jc w:val="right"/>
        <w:rPr>
          <w:rFonts w:eastAsia="Times New Roman"/>
          <w:sz w:val="28"/>
          <w:szCs w:val="28"/>
        </w:rPr>
      </w:pPr>
    </w:p>
    <w:p w:rsidR="00BE1E7E" w:rsidRPr="00A1386E" w:rsidRDefault="00BE1E7E" w:rsidP="00BE1E7E">
      <w:pPr>
        <w:ind w:right="10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Учебный</w:t>
      </w:r>
      <w:r w:rsidRPr="00A1386E">
        <w:rPr>
          <w:rFonts w:eastAsia="Times New Roman"/>
          <w:b/>
          <w:sz w:val="28"/>
          <w:szCs w:val="28"/>
        </w:rPr>
        <w:t xml:space="preserve"> план</w:t>
      </w:r>
    </w:p>
    <w:p w:rsidR="00BE1E7E" w:rsidRPr="00A1386E" w:rsidRDefault="00BE1E7E" w:rsidP="00BE1E7E">
      <w:pPr>
        <w:ind w:right="100"/>
        <w:jc w:val="center"/>
        <w:rPr>
          <w:rFonts w:eastAsia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036"/>
        <w:gridCol w:w="2125"/>
        <w:gridCol w:w="1007"/>
        <w:gridCol w:w="1418"/>
        <w:gridCol w:w="1559"/>
        <w:gridCol w:w="3136"/>
      </w:tblGrid>
      <w:tr w:rsidR="00BE1E7E" w:rsidRPr="007D40E7" w:rsidTr="002061FC">
        <w:tc>
          <w:tcPr>
            <w:tcW w:w="959" w:type="dxa"/>
          </w:tcPr>
          <w:p w:rsidR="00BE1E7E" w:rsidRPr="007D40E7" w:rsidRDefault="00BE1E7E" w:rsidP="002061FC">
            <w:pPr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№№</w:t>
            </w:r>
          </w:p>
        </w:tc>
        <w:tc>
          <w:tcPr>
            <w:tcW w:w="2126" w:type="dxa"/>
          </w:tcPr>
          <w:p w:rsidR="00BE1E7E" w:rsidRPr="007D40E7" w:rsidRDefault="00BE1E7E" w:rsidP="002061FC">
            <w:pPr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3969" w:type="dxa"/>
            <w:gridSpan w:val="3"/>
          </w:tcPr>
          <w:p w:rsidR="00BE1E7E" w:rsidRPr="007D40E7" w:rsidRDefault="00BE1E7E" w:rsidP="002061FC">
            <w:pPr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138" w:type="dxa"/>
          </w:tcPr>
          <w:p w:rsidR="00BE1E7E" w:rsidRPr="007D40E7" w:rsidRDefault="00BE1E7E" w:rsidP="002061FC">
            <w:pPr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Формы аттестации, контроля</w:t>
            </w:r>
          </w:p>
        </w:tc>
      </w:tr>
      <w:tr w:rsidR="00BE1E7E" w:rsidRPr="007D40E7" w:rsidTr="002061FC">
        <w:tc>
          <w:tcPr>
            <w:tcW w:w="959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59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3138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959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  <w:tr w:rsidR="00BE1E7E" w:rsidRPr="007D40E7" w:rsidTr="002061FC">
        <w:tc>
          <w:tcPr>
            <w:tcW w:w="959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  <w:r w:rsidRPr="007D40E7">
              <w:rPr>
                <w:rFonts w:eastAsia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BE1E7E" w:rsidRPr="007D40E7" w:rsidRDefault="00BE1E7E" w:rsidP="002061FC">
            <w:pPr>
              <w:ind w:right="100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</w:tbl>
    <w:p w:rsidR="00BE1E7E" w:rsidRPr="007D40E7" w:rsidRDefault="00BE1E7E" w:rsidP="00BE1E7E">
      <w:pPr>
        <w:ind w:right="100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ind w:right="100"/>
        <w:jc w:val="righ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spacing w:line="20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№ 4</w:t>
      </w:r>
    </w:p>
    <w:p w:rsidR="00BE1E7E" w:rsidRPr="007D40E7" w:rsidRDefault="00BE1E7E" w:rsidP="00BE1E7E">
      <w:pPr>
        <w:spacing w:line="200" w:lineRule="exact"/>
        <w:rPr>
          <w:sz w:val="28"/>
          <w:szCs w:val="28"/>
        </w:rPr>
      </w:pPr>
    </w:p>
    <w:p w:rsidR="00BE1E7E" w:rsidRDefault="00BE1E7E" w:rsidP="00BE1E7E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  <w:r w:rsidRPr="0093794F">
        <w:rPr>
          <w:color w:val="111111"/>
          <w:lang w:val="ru-RU"/>
        </w:rPr>
        <w:t>Календарный учебный график</w:t>
      </w:r>
    </w:p>
    <w:p w:rsidR="00BE1E7E" w:rsidRDefault="00BE1E7E" w:rsidP="00BE1E7E">
      <w:pPr>
        <w:pStyle w:val="a8"/>
        <w:spacing w:before="9"/>
        <w:ind w:left="20"/>
        <w:jc w:val="right"/>
        <w:rPr>
          <w:b/>
          <w:lang w:val="ru-RU"/>
        </w:rPr>
      </w:pPr>
    </w:p>
    <w:p w:rsidR="00BE1E7E" w:rsidRPr="00E8175A" w:rsidRDefault="00BE1E7E" w:rsidP="00BE1E7E">
      <w:pPr>
        <w:pStyle w:val="a8"/>
        <w:spacing w:before="9"/>
        <w:ind w:left="20"/>
        <w:jc w:val="right"/>
        <w:rPr>
          <w:b/>
          <w:lang w:val="ru-RU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883"/>
        <w:gridCol w:w="911"/>
        <w:gridCol w:w="1104"/>
        <w:gridCol w:w="1411"/>
        <w:gridCol w:w="1444"/>
        <w:gridCol w:w="1275"/>
        <w:gridCol w:w="1985"/>
      </w:tblGrid>
      <w:tr w:rsidR="00BE1E7E" w:rsidRPr="00E8175A" w:rsidTr="002061FC">
        <w:trPr>
          <w:trHeight w:val="688"/>
        </w:trPr>
        <w:tc>
          <w:tcPr>
            <w:tcW w:w="900" w:type="dxa"/>
            <w:vMerge w:val="restart"/>
          </w:tcPr>
          <w:p w:rsidR="00BE1E7E" w:rsidRPr="00E8175A" w:rsidRDefault="00BE1E7E" w:rsidP="002061FC">
            <w:pPr>
              <w:pStyle w:val="TableParagraph"/>
              <w:spacing w:line="223" w:lineRule="exact"/>
              <w:ind w:left="194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>№ п/п</w:t>
            </w:r>
          </w:p>
        </w:tc>
        <w:tc>
          <w:tcPr>
            <w:tcW w:w="1794" w:type="dxa"/>
            <w:gridSpan w:val="2"/>
          </w:tcPr>
          <w:p w:rsidR="00BE1E7E" w:rsidRPr="00E8175A" w:rsidRDefault="00BE1E7E" w:rsidP="002061FC"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1104" w:type="dxa"/>
            <w:vMerge w:val="restart"/>
          </w:tcPr>
          <w:p w:rsidR="00BE1E7E" w:rsidRPr="00E8175A" w:rsidRDefault="00BE1E7E" w:rsidP="002061FC">
            <w:pPr>
              <w:pStyle w:val="TableParagraph"/>
              <w:ind w:left="228" w:firstLine="38"/>
              <w:rPr>
                <w:b/>
                <w:sz w:val="20"/>
              </w:rPr>
            </w:pPr>
            <w:proofErr w:type="spellStart"/>
            <w:r w:rsidRPr="00E8175A">
              <w:rPr>
                <w:b/>
                <w:sz w:val="20"/>
              </w:rPr>
              <w:t>Форма</w:t>
            </w:r>
            <w:proofErr w:type="spellEnd"/>
            <w:r w:rsidRPr="00E8175A">
              <w:rPr>
                <w:b/>
                <w:sz w:val="20"/>
              </w:rPr>
              <w:t xml:space="preserve"> </w:t>
            </w:r>
            <w:proofErr w:type="spellStart"/>
            <w:r w:rsidRPr="00E8175A">
              <w:rPr>
                <w:b/>
                <w:w w:val="95"/>
                <w:sz w:val="20"/>
              </w:rPr>
              <w:t>занятия</w:t>
            </w:r>
            <w:proofErr w:type="spellEnd"/>
          </w:p>
        </w:tc>
        <w:tc>
          <w:tcPr>
            <w:tcW w:w="1411" w:type="dxa"/>
            <w:vMerge w:val="restart"/>
          </w:tcPr>
          <w:p w:rsidR="00BE1E7E" w:rsidRPr="00E8175A" w:rsidRDefault="00BE1E7E" w:rsidP="002061FC">
            <w:pPr>
              <w:pStyle w:val="TableParagraph"/>
              <w:ind w:left="469" w:hanging="262"/>
              <w:rPr>
                <w:b/>
                <w:sz w:val="20"/>
              </w:rPr>
            </w:pPr>
            <w:proofErr w:type="spellStart"/>
            <w:r w:rsidRPr="00E8175A">
              <w:rPr>
                <w:b/>
                <w:w w:val="95"/>
                <w:sz w:val="20"/>
              </w:rPr>
              <w:t>Количество</w:t>
            </w:r>
            <w:proofErr w:type="spellEnd"/>
            <w:r w:rsidRPr="00E8175A">
              <w:rPr>
                <w:b/>
                <w:w w:val="95"/>
                <w:sz w:val="20"/>
              </w:rPr>
              <w:t xml:space="preserve"> </w:t>
            </w:r>
            <w:proofErr w:type="spellStart"/>
            <w:r w:rsidRPr="00E8175A">
              <w:rPr>
                <w:b/>
                <w:sz w:val="20"/>
              </w:rPr>
              <w:t>часов</w:t>
            </w:r>
            <w:proofErr w:type="spellEnd"/>
          </w:p>
        </w:tc>
        <w:tc>
          <w:tcPr>
            <w:tcW w:w="1444" w:type="dxa"/>
            <w:vMerge w:val="restart"/>
          </w:tcPr>
          <w:p w:rsidR="00BE1E7E" w:rsidRPr="00E8175A" w:rsidRDefault="00BE1E7E" w:rsidP="002061FC">
            <w:pPr>
              <w:pStyle w:val="TableParagraph"/>
              <w:ind w:left="226" w:firstLine="112"/>
              <w:rPr>
                <w:b/>
                <w:sz w:val="20"/>
              </w:rPr>
            </w:pPr>
            <w:proofErr w:type="spellStart"/>
            <w:r w:rsidRPr="00E8175A">
              <w:rPr>
                <w:b/>
                <w:sz w:val="20"/>
              </w:rPr>
              <w:t>Тема</w:t>
            </w:r>
            <w:proofErr w:type="spellEnd"/>
            <w:r w:rsidRPr="00E8175A">
              <w:rPr>
                <w:b/>
                <w:sz w:val="20"/>
              </w:rPr>
              <w:t xml:space="preserve"> </w:t>
            </w:r>
            <w:proofErr w:type="spellStart"/>
            <w:r w:rsidRPr="00E8175A">
              <w:rPr>
                <w:b/>
                <w:w w:val="95"/>
                <w:sz w:val="20"/>
              </w:rPr>
              <w:t>занятия</w:t>
            </w:r>
            <w:proofErr w:type="spellEnd"/>
          </w:p>
        </w:tc>
        <w:tc>
          <w:tcPr>
            <w:tcW w:w="1275" w:type="dxa"/>
            <w:vMerge w:val="restart"/>
          </w:tcPr>
          <w:p w:rsidR="00BE1E7E" w:rsidRPr="00E8175A" w:rsidRDefault="00BE1E7E" w:rsidP="002061FC">
            <w:pPr>
              <w:pStyle w:val="TableParagraph"/>
              <w:ind w:left="203" w:firstLine="223"/>
              <w:rPr>
                <w:b/>
                <w:sz w:val="20"/>
              </w:rPr>
            </w:pPr>
            <w:proofErr w:type="spellStart"/>
            <w:r w:rsidRPr="00E8175A">
              <w:rPr>
                <w:b/>
                <w:sz w:val="20"/>
              </w:rPr>
              <w:t>Место</w:t>
            </w:r>
            <w:proofErr w:type="spellEnd"/>
            <w:r w:rsidRPr="00E8175A">
              <w:rPr>
                <w:b/>
                <w:sz w:val="20"/>
              </w:rPr>
              <w:t xml:space="preserve"> </w:t>
            </w:r>
            <w:proofErr w:type="spellStart"/>
            <w:r w:rsidRPr="00E8175A">
              <w:rPr>
                <w:b/>
                <w:w w:val="95"/>
                <w:sz w:val="20"/>
              </w:rPr>
              <w:t>проведения</w:t>
            </w:r>
            <w:proofErr w:type="spellEnd"/>
          </w:p>
        </w:tc>
        <w:tc>
          <w:tcPr>
            <w:tcW w:w="1985" w:type="dxa"/>
            <w:vMerge w:val="restart"/>
          </w:tcPr>
          <w:p w:rsidR="00BE1E7E" w:rsidRPr="00E8175A" w:rsidRDefault="00BE1E7E" w:rsidP="002061FC">
            <w:pPr>
              <w:pStyle w:val="TableParagraph"/>
              <w:ind w:left="218" w:firstLine="103"/>
              <w:rPr>
                <w:b/>
                <w:sz w:val="20"/>
              </w:rPr>
            </w:pPr>
            <w:proofErr w:type="spellStart"/>
            <w:r w:rsidRPr="00E8175A">
              <w:rPr>
                <w:b/>
                <w:sz w:val="20"/>
              </w:rPr>
              <w:t>Форма</w:t>
            </w:r>
            <w:proofErr w:type="spellEnd"/>
            <w:r w:rsidRPr="00E8175A">
              <w:rPr>
                <w:b/>
                <w:sz w:val="20"/>
              </w:rPr>
              <w:t xml:space="preserve"> </w:t>
            </w:r>
            <w:proofErr w:type="spellStart"/>
            <w:r w:rsidRPr="00E8175A">
              <w:rPr>
                <w:b/>
                <w:w w:val="95"/>
                <w:sz w:val="20"/>
              </w:rPr>
              <w:t>контроля</w:t>
            </w:r>
            <w:proofErr w:type="spellEnd"/>
          </w:p>
        </w:tc>
      </w:tr>
      <w:tr w:rsidR="00BE1E7E" w:rsidTr="002061FC">
        <w:trPr>
          <w:trHeight w:val="278"/>
        </w:trPr>
        <w:tc>
          <w:tcPr>
            <w:tcW w:w="900" w:type="dxa"/>
            <w:vMerge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  <w:proofErr w:type="spellStart"/>
            <w:r w:rsidRPr="00170096">
              <w:rPr>
                <w:sz w:val="20"/>
                <w:szCs w:val="20"/>
              </w:rPr>
              <w:t>Планируемая</w:t>
            </w:r>
            <w:proofErr w:type="spellEnd"/>
          </w:p>
        </w:tc>
        <w:tc>
          <w:tcPr>
            <w:tcW w:w="911" w:type="dxa"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  <w:proofErr w:type="spellStart"/>
            <w:r w:rsidRPr="00170096">
              <w:rPr>
                <w:sz w:val="20"/>
                <w:szCs w:val="20"/>
              </w:rPr>
              <w:t>Фактическая</w:t>
            </w:r>
            <w:proofErr w:type="spellEnd"/>
          </w:p>
        </w:tc>
        <w:tc>
          <w:tcPr>
            <w:tcW w:w="1104" w:type="dxa"/>
            <w:vMerge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  <w:vMerge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E1E7E" w:rsidRPr="00E8175A" w:rsidRDefault="00BE1E7E" w:rsidP="002061FC">
            <w:pPr>
              <w:pStyle w:val="TableParagraph"/>
              <w:rPr>
                <w:sz w:val="20"/>
              </w:rPr>
            </w:pPr>
          </w:p>
        </w:tc>
      </w:tr>
    </w:tbl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</w:pPr>
    </w:p>
    <w:p w:rsidR="00BE1E7E" w:rsidRPr="007D40E7" w:rsidRDefault="00BE1E7E" w:rsidP="00BE1E7E">
      <w:pPr>
        <w:spacing w:line="79" w:lineRule="exac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spacing w:line="74" w:lineRule="exac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spacing w:line="74" w:lineRule="exac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spacing w:line="80" w:lineRule="exact"/>
        <w:rPr>
          <w:sz w:val="28"/>
          <w:szCs w:val="28"/>
        </w:rPr>
      </w:pPr>
    </w:p>
    <w:p w:rsidR="00BE1E7E" w:rsidRPr="007D40E7" w:rsidRDefault="00BE1E7E" w:rsidP="00BE1E7E">
      <w:pPr>
        <w:spacing w:line="74" w:lineRule="exact"/>
        <w:rPr>
          <w:sz w:val="28"/>
          <w:szCs w:val="28"/>
        </w:rPr>
      </w:pPr>
    </w:p>
    <w:p w:rsidR="00BE1E7E" w:rsidRPr="007D40E7" w:rsidRDefault="00BE1E7E" w:rsidP="00BE1E7E">
      <w:pPr>
        <w:spacing w:line="200" w:lineRule="exact"/>
        <w:rPr>
          <w:sz w:val="28"/>
          <w:szCs w:val="28"/>
        </w:rPr>
      </w:pPr>
    </w:p>
    <w:p w:rsidR="00BE1E7E" w:rsidRPr="007D40E7" w:rsidRDefault="00BE1E7E" w:rsidP="00BE1E7E">
      <w:pPr>
        <w:spacing w:line="217" w:lineRule="exact"/>
        <w:rPr>
          <w:sz w:val="28"/>
          <w:szCs w:val="28"/>
        </w:rPr>
      </w:pPr>
    </w:p>
    <w:p w:rsidR="00BE1E7E" w:rsidRPr="007D40E7" w:rsidRDefault="00BE1E7E" w:rsidP="00BE1E7E">
      <w:pPr>
        <w:spacing w:line="74" w:lineRule="exact"/>
        <w:rPr>
          <w:sz w:val="28"/>
          <w:szCs w:val="28"/>
        </w:rPr>
      </w:pPr>
    </w:p>
    <w:p w:rsidR="00BE1E7E" w:rsidRPr="007D40E7" w:rsidRDefault="00BE1E7E" w:rsidP="00BE1E7E">
      <w:pPr>
        <w:spacing w:line="227" w:lineRule="exact"/>
        <w:rPr>
          <w:sz w:val="28"/>
          <w:szCs w:val="28"/>
        </w:rPr>
      </w:pPr>
    </w:p>
    <w:p w:rsidR="00BE1E7E" w:rsidRPr="007D40E7" w:rsidRDefault="00BE1E7E" w:rsidP="00BE1E7E">
      <w:pPr>
        <w:spacing w:line="148" w:lineRule="exact"/>
        <w:rPr>
          <w:rFonts w:eastAsia="Times New Roman"/>
          <w:sz w:val="28"/>
          <w:szCs w:val="28"/>
        </w:rPr>
      </w:pPr>
    </w:p>
    <w:p w:rsidR="00BE1E7E" w:rsidRPr="007D40E7" w:rsidRDefault="00BE1E7E" w:rsidP="00BE1E7E">
      <w:pPr>
        <w:rPr>
          <w:sz w:val="28"/>
          <w:szCs w:val="28"/>
        </w:rPr>
        <w:sectPr w:rsidR="00BE1E7E" w:rsidRPr="007D40E7" w:rsidSect="007D40E7">
          <w:pgSz w:w="11900" w:h="16838"/>
          <w:pgMar w:top="1134" w:right="701" w:bottom="894" w:left="1134" w:header="0" w:footer="0" w:gutter="0"/>
          <w:cols w:space="720" w:equalWidth="0">
            <w:col w:w="10065"/>
          </w:cols>
        </w:sectPr>
      </w:pPr>
    </w:p>
    <w:p w:rsidR="00BE1E7E" w:rsidRPr="00475A1F" w:rsidRDefault="00BE1E7E" w:rsidP="00BE1E7E">
      <w:pPr>
        <w:pStyle w:val="aa"/>
        <w:jc w:val="center"/>
        <w:rPr>
          <w:rFonts w:cs="Times New Roman"/>
          <w:sz w:val="28"/>
          <w:szCs w:val="28"/>
        </w:rPr>
      </w:pPr>
      <w:r w:rsidRPr="00475A1F">
        <w:rPr>
          <w:rFonts w:cs="Times New Roman"/>
          <w:sz w:val="28"/>
          <w:szCs w:val="28"/>
        </w:rPr>
        <w:lastRenderedPageBreak/>
        <w:t xml:space="preserve">С Положением </w:t>
      </w:r>
      <w:proofErr w:type="gramStart"/>
      <w:r w:rsidRPr="00475A1F">
        <w:rPr>
          <w:rFonts w:cs="Times New Roman"/>
          <w:sz w:val="28"/>
          <w:szCs w:val="28"/>
        </w:rPr>
        <w:t>ознакомлен</w:t>
      </w:r>
      <w:proofErr w:type="gramEnd"/>
      <w:r w:rsidRPr="00475A1F">
        <w:rPr>
          <w:rFonts w:cs="Times New Roman"/>
          <w:sz w:val="28"/>
          <w:szCs w:val="28"/>
        </w:rPr>
        <w:t xml:space="preserve"> (а)</w:t>
      </w:r>
    </w:p>
    <w:tbl>
      <w:tblPr>
        <w:tblStyle w:val="a5"/>
        <w:tblW w:w="0" w:type="auto"/>
        <w:tblLook w:val="04A0"/>
      </w:tblPr>
      <w:tblGrid>
        <w:gridCol w:w="2263"/>
        <w:gridCol w:w="3967"/>
        <w:gridCol w:w="3115"/>
      </w:tblGrid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center"/>
              <w:rPr>
                <w:rFonts w:cs="Times New Roman"/>
                <w:sz w:val="28"/>
                <w:szCs w:val="28"/>
              </w:rPr>
            </w:pPr>
            <w:r w:rsidRPr="00475A1F">
              <w:rPr>
                <w:rFonts w:cs="Times New Roman"/>
                <w:sz w:val="28"/>
                <w:szCs w:val="28"/>
              </w:rPr>
              <w:t>Дата</w:t>
            </w: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center"/>
              <w:rPr>
                <w:rFonts w:cs="Times New Roman"/>
                <w:sz w:val="28"/>
                <w:szCs w:val="28"/>
              </w:rPr>
            </w:pPr>
            <w:r w:rsidRPr="00475A1F">
              <w:rPr>
                <w:rFonts w:cs="Times New Roman"/>
                <w:sz w:val="28"/>
                <w:szCs w:val="28"/>
              </w:rPr>
              <w:t>Ф.И.О</w:t>
            </w: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center"/>
              <w:rPr>
                <w:rFonts w:cs="Times New Roman"/>
                <w:sz w:val="28"/>
                <w:szCs w:val="28"/>
              </w:rPr>
            </w:pPr>
            <w:r w:rsidRPr="00475A1F">
              <w:rPr>
                <w:rFonts w:cs="Times New Roman"/>
                <w:sz w:val="28"/>
                <w:szCs w:val="28"/>
              </w:rPr>
              <w:t>Подпись</w:t>
            </w: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E1E7E" w:rsidRPr="00475A1F" w:rsidTr="002061FC">
        <w:tc>
          <w:tcPr>
            <w:tcW w:w="2263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1E7E" w:rsidRPr="00475A1F" w:rsidRDefault="00BE1E7E" w:rsidP="002061FC">
            <w:pPr>
              <w:pStyle w:val="aa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A1386E" w:rsidRPr="007D40E7" w:rsidRDefault="00A1386E" w:rsidP="00A1386E">
      <w:pPr>
        <w:rPr>
          <w:rFonts w:eastAsia="Times New Roman"/>
          <w:sz w:val="28"/>
          <w:szCs w:val="28"/>
        </w:rPr>
      </w:pPr>
    </w:p>
    <w:sectPr w:rsidR="00A1386E" w:rsidRPr="007D40E7" w:rsidSect="00BE1E7E">
      <w:pgSz w:w="11900" w:h="16838"/>
      <w:pgMar w:top="1134" w:right="701" w:bottom="894" w:left="1134" w:header="0" w:footer="0" w:gutter="0"/>
      <w:cols w:space="720" w:equalWidth="0">
        <w:col w:w="10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1061346"/>
    <w:lvl w:ilvl="0" w:tplc="A90471B0">
      <w:start w:val="1"/>
      <w:numFmt w:val="bullet"/>
      <w:lvlText w:val="с"/>
      <w:lvlJc w:val="left"/>
    </w:lvl>
    <w:lvl w:ilvl="1" w:tplc="F8BE4F06">
      <w:numFmt w:val="decimal"/>
      <w:lvlText w:val=""/>
      <w:lvlJc w:val="left"/>
    </w:lvl>
    <w:lvl w:ilvl="2" w:tplc="1CEC0708">
      <w:numFmt w:val="decimal"/>
      <w:lvlText w:val=""/>
      <w:lvlJc w:val="left"/>
    </w:lvl>
    <w:lvl w:ilvl="3" w:tplc="0C8A8864">
      <w:numFmt w:val="decimal"/>
      <w:lvlText w:val=""/>
      <w:lvlJc w:val="left"/>
    </w:lvl>
    <w:lvl w:ilvl="4" w:tplc="03181322">
      <w:numFmt w:val="decimal"/>
      <w:lvlText w:val=""/>
      <w:lvlJc w:val="left"/>
    </w:lvl>
    <w:lvl w:ilvl="5" w:tplc="43964C68">
      <w:numFmt w:val="decimal"/>
      <w:lvlText w:val=""/>
      <w:lvlJc w:val="left"/>
    </w:lvl>
    <w:lvl w:ilvl="6" w:tplc="CA664262">
      <w:numFmt w:val="decimal"/>
      <w:lvlText w:val=""/>
      <w:lvlJc w:val="left"/>
    </w:lvl>
    <w:lvl w:ilvl="7" w:tplc="279AA886">
      <w:numFmt w:val="decimal"/>
      <w:lvlText w:val=""/>
      <w:lvlJc w:val="left"/>
    </w:lvl>
    <w:lvl w:ilvl="8" w:tplc="B248010C">
      <w:numFmt w:val="decimal"/>
      <w:lvlText w:val=""/>
      <w:lvlJc w:val="left"/>
    </w:lvl>
  </w:abstractNum>
  <w:abstractNum w:abstractNumId="1">
    <w:nsid w:val="00000124"/>
    <w:multiLevelType w:val="hybridMultilevel"/>
    <w:tmpl w:val="A9C688F0"/>
    <w:lvl w:ilvl="0" w:tplc="E8BCF9B6">
      <w:start w:val="1"/>
      <w:numFmt w:val="bullet"/>
      <w:lvlText w:val="-"/>
      <w:lvlJc w:val="left"/>
    </w:lvl>
    <w:lvl w:ilvl="1" w:tplc="755E2A20">
      <w:start w:val="1"/>
      <w:numFmt w:val="bullet"/>
      <w:lvlText w:val="-"/>
      <w:lvlJc w:val="left"/>
    </w:lvl>
    <w:lvl w:ilvl="2" w:tplc="5BBE0642">
      <w:start w:val="1"/>
      <w:numFmt w:val="bullet"/>
      <w:lvlText w:val="-"/>
      <w:lvlJc w:val="left"/>
    </w:lvl>
    <w:lvl w:ilvl="3" w:tplc="673022F4">
      <w:numFmt w:val="decimal"/>
      <w:lvlText w:val=""/>
      <w:lvlJc w:val="left"/>
    </w:lvl>
    <w:lvl w:ilvl="4" w:tplc="5B78774C">
      <w:numFmt w:val="decimal"/>
      <w:lvlText w:val=""/>
      <w:lvlJc w:val="left"/>
    </w:lvl>
    <w:lvl w:ilvl="5" w:tplc="3A9039A6">
      <w:numFmt w:val="decimal"/>
      <w:lvlText w:val=""/>
      <w:lvlJc w:val="left"/>
    </w:lvl>
    <w:lvl w:ilvl="6" w:tplc="02389F5E">
      <w:numFmt w:val="decimal"/>
      <w:lvlText w:val=""/>
      <w:lvlJc w:val="left"/>
    </w:lvl>
    <w:lvl w:ilvl="7" w:tplc="6332E8F8">
      <w:numFmt w:val="decimal"/>
      <w:lvlText w:val=""/>
      <w:lvlJc w:val="left"/>
    </w:lvl>
    <w:lvl w:ilvl="8" w:tplc="F1107A6E">
      <w:numFmt w:val="decimal"/>
      <w:lvlText w:val=""/>
      <w:lvlJc w:val="left"/>
    </w:lvl>
  </w:abstractNum>
  <w:abstractNum w:abstractNumId="2">
    <w:nsid w:val="00000F3E"/>
    <w:multiLevelType w:val="hybridMultilevel"/>
    <w:tmpl w:val="0E8A32DC"/>
    <w:lvl w:ilvl="0" w:tplc="AFA02CF2">
      <w:start w:val="3"/>
      <w:numFmt w:val="decimal"/>
      <w:lvlText w:val="%1."/>
      <w:lvlJc w:val="left"/>
    </w:lvl>
    <w:lvl w:ilvl="1" w:tplc="C494F226">
      <w:numFmt w:val="decimal"/>
      <w:lvlText w:val=""/>
      <w:lvlJc w:val="left"/>
    </w:lvl>
    <w:lvl w:ilvl="2" w:tplc="26248542">
      <w:numFmt w:val="decimal"/>
      <w:lvlText w:val=""/>
      <w:lvlJc w:val="left"/>
    </w:lvl>
    <w:lvl w:ilvl="3" w:tplc="C53060C2">
      <w:numFmt w:val="decimal"/>
      <w:lvlText w:val=""/>
      <w:lvlJc w:val="left"/>
    </w:lvl>
    <w:lvl w:ilvl="4" w:tplc="897E48AC">
      <w:numFmt w:val="decimal"/>
      <w:lvlText w:val=""/>
      <w:lvlJc w:val="left"/>
    </w:lvl>
    <w:lvl w:ilvl="5" w:tplc="51EC3EF2">
      <w:numFmt w:val="decimal"/>
      <w:lvlText w:val=""/>
      <w:lvlJc w:val="left"/>
    </w:lvl>
    <w:lvl w:ilvl="6" w:tplc="1DEC454A">
      <w:numFmt w:val="decimal"/>
      <w:lvlText w:val=""/>
      <w:lvlJc w:val="left"/>
    </w:lvl>
    <w:lvl w:ilvl="7" w:tplc="81DE85EC">
      <w:numFmt w:val="decimal"/>
      <w:lvlText w:val=""/>
      <w:lvlJc w:val="left"/>
    </w:lvl>
    <w:lvl w:ilvl="8" w:tplc="1ABE48DA">
      <w:numFmt w:val="decimal"/>
      <w:lvlText w:val=""/>
      <w:lvlJc w:val="left"/>
    </w:lvl>
  </w:abstractNum>
  <w:abstractNum w:abstractNumId="3">
    <w:nsid w:val="000012DB"/>
    <w:multiLevelType w:val="hybridMultilevel"/>
    <w:tmpl w:val="0BBA3494"/>
    <w:lvl w:ilvl="0" w:tplc="91502C8E">
      <w:start w:val="1"/>
      <w:numFmt w:val="decimal"/>
      <w:lvlText w:val="%1."/>
      <w:lvlJc w:val="left"/>
    </w:lvl>
    <w:lvl w:ilvl="1" w:tplc="9B3E0EFA">
      <w:numFmt w:val="decimal"/>
      <w:lvlText w:val=""/>
      <w:lvlJc w:val="left"/>
    </w:lvl>
    <w:lvl w:ilvl="2" w:tplc="E2962EAA">
      <w:numFmt w:val="decimal"/>
      <w:lvlText w:val=""/>
      <w:lvlJc w:val="left"/>
    </w:lvl>
    <w:lvl w:ilvl="3" w:tplc="B4B28556">
      <w:numFmt w:val="decimal"/>
      <w:lvlText w:val=""/>
      <w:lvlJc w:val="left"/>
    </w:lvl>
    <w:lvl w:ilvl="4" w:tplc="B23054AE">
      <w:numFmt w:val="decimal"/>
      <w:lvlText w:val=""/>
      <w:lvlJc w:val="left"/>
    </w:lvl>
    <w:lvl w:ilvl="5" w:tplc="E8209124">
      <w:numFmt w:val="decimal"/>
      <w:lvlText w:val=""/>
      <w:lvlJc w:val="left"/>
    </w:lvl>
    <w:lvl w:ilvl="6" w:tplc="794E2CB8">
      <w:numFmt w:val="decimal"/>
      <w:lvlText w:val=""/>
      <w:lvlJc w:val="left"/>
    </w:lvl>
    <w:lvl w:ilvl="7" w:tplc="FC9EF438">
      <w:numFmt w:val="decimal"/>
      <w:lvlText w:val=""/>
      <w:lvlJc w:val="left"/>
    </w:lvl>
    <w:lvl w:ilvl="8" w:tplc="D2DA99D6">
      <w:numFmt w:val="decimal"/>
      <w:lvlText w:val=""/>
      <w:lvlJc w:val="left"/>
    </w:lvl>
  </w:abstractNum>
  <w:abstractNum w:abstractNumId="4">
    <w:nsid w:val="0000153C"/>
    <w:multiLevelType w:val="hybridMultilevel"/>
    <w:tmpl w:val="0C5EC9B2"/>
    <w:lvl w:ilvl="0" w:tplc="481CED10">
      <w:start w:val="1"/>
      <w:numFmt w:val="bullet"/>
      <w:lvlText w:val="\endash "/>
      <w:lvlJc w:val="left"/>
    </w:lvl>
    <w:lvl w:ilvl="1" w:tplc="FBF6D1C8">
      <w:numFmt w:val="decimal"/>
      <w:lvlText w:val=""/>
      <w:lvlJc w:val="left"/>
    </w:lvl>
    <w:lvl w:ilvl="2" w:tplc="807ECCBA">
      <w:numFmt w:val="decimal"/>
      <w:lvlText w:val=""/>
      <w:lvlJc w:val="left"/>
    </w:lvl>
    <w:lvl w:ilvl="3" w:tplc="79CE4400">
      <w:numFmt w:val="decimal"/>
      <w:lvlText w:val=""/>
      <w:lvlJc w:val="left"/>
    </w:lvl>
    <w:lvl w:ilvl="4" w:tplc="0C02E8A2">
      <w:numFmt w:val="decimal"/>
      <w:lvlText w:val=""/>
      <w:lvlJc w:val="left"/>
    </w:lvl>
    <w:lvl w:ilvl="5" w:tplc="3D9844FE">
      <w:numFmt w:val="decimal"/>
      <w:lvlText w:val=""/>
      <w:lvlJc w:val="left"/>
    </w:lvl>
    <w:lvl w:ilvl="6" w:tplc="3BD85A72">
      <w:numFmt w:val="decimal"/>
      <w:lvlText w:val=""/>
      <w:lvlJc w:val="left"/>
    </w:lvl>
    <w:lvl w:ilvl="7" w:tplc="32AAF4A6">
      <w:numFmt w:val="decimal"/>
      <w:lvlText w:val=""/>
      <w:lvlJc w:val="left"/>
    </w:lvl>
    <w:lvl w:ilvl="8" w:tplc="3BFA696A">
      <w:numFmt w:val="decimal"/>
      <w:lvlText w:val=""/>
      <w:lvlJc w:val="left"/>
    </w:lvl>
  </w:abstractNum>
  <w:abstractNum w:abstractNumId="5">
    <w:nsid w:val="00001547"/>
    <w:multiLevelType w:val="hybridMultilevel"/>
    <w:tmpl w:val="3BBE63EC"/>
    <w:lvl w:ilvl="0" w:tplc="D7F8E1A4">
      <w:start w:val="5"/>
      <w:numFmt w:val="decimal"/>
      <w:lvlText w:val="%1."/>
      <w:lvlJc w:val="left"/>
    </w:lvl>
    <w:lvl w:ilvl="1" w:tplc="07ACD320">
      <w:numFmt w:val="decimal"/>
      <w:lvlText w:val=""/>
      <w:lvlJc w:val="left"/>
    </w:lvl>
    <w:lvl w:ilvl="2" w:tplc="2F60BA2C">
      <w:numFmt w:val="decimal"/>
      <w:lvlText w:val=""/>
      <w:lvlJc w:val="left"/>
    </w:lvl>
    <w:lvl w:ilvl="3" w:tplc="DDD4C2BE">
      <w:numFmt w:val="decimal"/>
      <w:lvlText w:val=""/>
      <w:lvlJc w:val="left"/>
    </w:lvl>
    <w:lvl w:ilvl="4" w:tplc="9BCA0BD0">
      <w:numFmt w:val="decimal"/>
      <w:lvlText w:val=""/>
      <w:lvlJc w:val="left"/>
    </w:lvl>
    <w:lvl w:ilvl="5" w:tplc="AA4EF9A0">
      <w:numFmt w:val="decimal"/>
      <w:lvlText w:val=""/>
      <w:lvlJc w:val="left"/>
    </w:lvl>
    <w:lvl w:ilvl="6" w:tplc="1C7C44C4">
      <w:numFmt w:val="decimal"/>
      <w:lvlText w:val=""/>
      <w:lvlJc w:val="left"/>
    </w:lvl>
    <w:lvl w:ilvl="7" w:tplc="60365A86">
      <w:numFmt w:val="decimal"/>
      <w:lvlText w:val=""/>
      <w:lvlJc w:val="left"/>
    </w:lvl>
    <w:lvl w:ilvl="8" w:tplc="3EE2C3D4">
      <w:numFmt w:val="decimal"/>
      <w:lvlText w:val=""/>
      <w:lvlJc w:val="left"/>
    </w:lvl>
  </w:abstractNum>
  <w:abstractNum w:abstractNumId="6">
    <w:nsid w:val="00002D12"/>
    <w:multiLevelType w:val="hybridMultilevel"/>
    <w:tmpl w:val="EEDAA312"/>
    <w:lvl w:ilvl="0" w:tplc="5CB64CC4">
      <w:start w:val="6"/>
      <w:numFmt w:val="decimal"/>
      <w:lvlText w:val="%1."/>
      <w:lvlJc w:val="left"/>
    </w:lvl>
    <w:lvl w:ilvl="1" w:tplc="90DAA692">
      <w:numFmt w:val="decimal"/>
      <w:lvlText w:val=""/>
      <w:lvlJc w:val="left"/>
    </w:lvl>
    <w:lvl w:ilvl="2" w:tplc="A2AABEA4">
      <w:numFmt w:val="decimal"/>
      <w:lvlText w:val=""/>
      <w:lvlJc w:val="left"/>
    </w:lvl>
    <w:lvl w:ilvl="3" w:tplc="530A2644">
      <w:numFmt w:val="decimal"/>
      <w:lvlText w:val=""/>
      <w:lvlJc w:val="left"/>
    </w:lvl>
    <w:lvl w:ilvl="4" w:tplc="4D9E1E9C">
      <w:numFmt w:val="decimal"/>
      <w:lvlText w:val=""/>
      <w:lvlJc w:val="left"/>
    </w:lvl>
    <w:lvl w:ilvl="5" w:tplc="98BCF93E">
      <w:numFmt w:val="decimal"/>
      <w:lvlText w:val=""/>
      <w:lvlJc w:val="left"/>
    </w:lvl>
    <w:lvl w:ilvl="6" w:tplc="86C49ABC">
      <w:numFmt w:val="decimal"/>
      <w:lvlText w:val=""/>
      <w:lvlJc w:val="left"/>
    </w:lvl>
    <w:lvl w:ilvl="7" w:tplc="82D6CB12">
      <w:numFmt w:val="decimal"/>
      <w:lvlText w:val=""/>
      <w:lvlJc w:val="left"/>
    </w:lvl>
    <w:lvl w:ilvl="8" w:tplc="0968304A">
      <w:numFmt w:val="decimal"/>
      <w:lvlText w:val=""/>
      <w:lvlJc w:val="left"/>
    </w:lvl>
  </w:abstractNum>
  <w:abstractNum w:abstractNumId="7">
    <w:nsid w:val="0000305E"/>
    <w:multiLevelType w:val="hybridMultilevel"/>
    <w:tmpl w:val="5454B238"/>
    <w:lvl w:ilvl="0" w:tplc="BAAE5F26">
      <w:start w:val="1"/>
      <w:numFmt w:val="bullet"/>
      <w:lvlText w:val="-"/>
      <w:lvlJc w:val="left"/>
    </w:lvl>
    <w:lvl w:ilvl="1" w:tplc="C5BC2EC0">
      <w:numFmt w:val="decimal"/>
      <w:lvlText w:val=""/>
      <w:lvlJc w:val="left"/>
    </w:lvl>
    <w:lvl w:ilvl="2" w:tplc="CD2A7F9C">
      <w:numFmt w:val="decimal"/>
      <w:lvlText w:val=""/>
      <w:lvlJc w:val="left"/>
    </w:lvl>
    <w:lvl w:ilvl="3" w:tplc="F60A8B1A">
      <w:numFmt w:val="decimal"/>
      <w:lvlText w:val=""/>
      <w:lvlJc w:val="left"/>
    </w:lvl>
    <w:lvl w:ilvl="4" w:tplc="C88C5D00">
      <w:numFmt w:val="decimal"/>
      <w:lvlText w:val=""/>
      <w:lvlJc w:val="left"/>
    </w:lvl>
    <w:lvl w:ilvl="5" w:tplc="2416D7FC">
      <w:numFmt w:val="decimal"/>
      <w:lvlText w:val=""/>
      <w:lvlJc w:val="left"/>
    </w:lvl>
    <w:lvl w:ilvl="6" w:tplc="892838BA">
      <w:numFmt w:val="decimal"/>
      <w:lvlText w:val=""/>
      <w:lvlJc w:val="left"/>
    </w:lvl>
    <w:lvl w:ilvl="7" w:tplc="8E527508">
      <w:numFmt w:val="decimal"/>
      <w:lvlText w:val=""/>
      <w:lvlJc w:val="left"/>
    </w:lvl>
    <w:lvl w:ilvl="8" w:tplc="1CE26A32">
      <w:numFmt w:val="decimal"/>
      <w:lvlText w:val=""/>
      <w:lvlJc w:val="left"/>
    </w:lvl>
  </w:abstractNum>
  <w:abstractNum w:abstractNumId="8">
    <w:nsid w:val="0000390C"/>
    <w:multiLevelType w:val="hybridMultilevel"/>
    <w:tmpl w:val="1A0208F0"/>
    <w:lvl w:ilvl="0" w:tplc="5A3640F6">
      <w:start w:val="1"/>
      <w:numFmt w:val="bullet"/>
      <w:lvlText w:val="-"/>
      <w:lvlJc w:val="left"/>
    </w:lvl>
    <w:lvl w:ilvl="1" w:tplc="7CDA4522">
      <w:numFmt w:val="decimal"/>
      <w:lvlText w:val=""/>
      <w:lvlJc w:val="left"/>
    </w:lvl>
    <w:lvl w:ilvl="2" w:tplc="A5A0548A">
      <w:numFmt w:val="decimal"/>
      <w:lvlText w:val=""/>
      <w:lvlJc w:val="left"/>
    </w:lvl>
    <w:lvl w:ilvl="3" w:tplc="C3CCE94C">
      <w:numFmt w:val="decimal"/>
      <w:lvlText w:val=""/>
      <w:lvlJc w:val="left"/>
    </w:lvl>
    <w:lvl w:ilvl="4" w:tplc="BDC022C6">
      <w:numFmt w:val="decimal"/>
      <w:lvlText w:val=""/>
      <w:lvlJc w:val="left"/>
    </w:lvl>
    <w:lvl w:ilvl="5" w:tplc="6212DBFA">
      <w:numFmt w:val="decimal"/>
      <w:lvlText w:val=""/>
      <w:lvlJc w:val="left"/>
    </w:lvl>
    <w:lvl w:ilvl="6" w:tplc="A404C492">
      <w:numFmt w:val="decimal"/>
      <w:lvlText w:val=""/>
      <w:lvlJc w:val="left"/>
    </w:lvl>
    <w:lvl w:ilvl="7" w:tplc="C93EC814">
      <w:numFmt w:val="decimal"/>
      <w:lvlText w:val=""/>
      <w:lvlJc w:val="left"/>
    </w:lvl>
    <w:lvl w:ilvl="8" w:tplc="2670120E">
      <w:numFmt w:val="decimal"/>
      <w:lvlText w:val=""/>
      <w:lvlJc w:val="left"/>
    </w:lvl>
  </w:abstractNum>
  <w:abstractNum w:abstractNumId="9">
    <w:nsid w:val="000039B3"/>
    <w:multiLevelType w:val="hybridMultilevel"/>
    <w:tmpl w:val="0D32A150"/>
    <w:lvl w:ilvl="0" w:tplc="E21A9804">
      <w:start w:val="1"/>
      <w:numFmt w:val="bullet"/>
      <w:lvlText w:val="-"/>
      <w:lvlJc w:val="left"/>
    </w:lvl>
    <w:lvl w:ilvl="1" w:tplc="6E041164">
      <w:numFmt w:val="decimal"/>
      <w:lvlText w:val=""/>
      <w:lvlJc w:val="left"/>
    </w:lvl>
    <w:lvl w:ilvl="2" w:tplc="841E0338">
      <w:numFmt w:val="decimal"/>
      <w:lvlText w:val=""/>
      <w:lvlJc w:val="left"/>
    </w:lvl>
    <w:lvl w:ilvl="3" w:tplc="B5FE5B1E">
      <w:numFmt w:val="decimal"/>
      <w:lvlText w:val=""/>
      <w:lvlJc w:val="left"/>
    </w:lvl>
    <w:lvl w:ilvl="4" w:tplc="F9ACEEBC">
      <w:numFmt w:val="decimal"/>
      <w:lvlText w:val=""/>
      <w:lvlJc w:val="left"/>
    </w:lvl>
    <w:lvl w:ilvl="5" w:tplc="3ECA41FC">
      <w:numFmt w:val="decimal"/>
      <w:lvlText w:val=""/>
      <w:lvlJc w:val="left"/>
    </w:lvl>
    <w:lvl w:ilvl="6" w:tplc="E4B4666C">
      <w:numFmt w:val="decimal"/>
      <w:lvlText w:val=""/>
      <w:lvlJc w:val="left"/>
    </w:lvl>
    <w:lvl w:ilvl="7" w:tplc="B4047704">
      <w:numFmt w:val="decimal"/>
      <w:lvlText w:val=""/>
      <w:lvlJc w:val="left"/>
    </w:lvl>
    <w:lvl w:ilvl="8" w:tplc="5D68DA44">
      <w:numFmt w:val="decimal"/>
      <w:lvlText w:val=""/>
      <w:lvlJc w:val="left"/>
    </w:lvl>
  </w:abstractNum>
  <w:abstractNum w:abstractNumId="10">
    <w:nsid w:val="0000440D"/>
    <w:multiLevelType w:val="hybridMultilevel"/>
    <w:tmpl w:val="785E295E"/>
    <w:lvl w:ilvl="0" w:tplc="80C69738">
      <w:start w:val="4"/>
      <w:numFmt w:val="decimal"/>
      <w:lvlText w:val="%1."/>
      <w:lvlJc w:val="left"/>
    </w:lvl>
    <w:lvl w:ilvl="1" w:tplc="B9569BC8">
      <w:numFmt w:val="decimal"/>
      <w:lvlText w:val=""/>
      <w:lvlJc w:val="left"/>
    </w:lvl>
    <w:lvl w:ilvl="2" w:tplc="D1E0F9E6">
      <w:numFmt w:val="decimal"/>
      <w:lvlText w:val=""/>
      <w:lvlJc w:val="left"/>
    </w:lvl>
    <w:lvl w:ilvl="3" w:tplc="79B0FB16">
      <w:numFmt w:val="decimal"/>
      <w:lvlText w:val=""/>
      <w:lvlJc w:val="left"/>
    </w:lvl>
    <w:lvl w:ilvl="4" w:tplc="07C801B6">
      <w:numFmt w:val="decimal"/>
      <w:lvlText w:val=""/>
      <w:lvlJc w:val="left"/>
    </w:lvl>
    <w:lvl w:ilvl="5" w:tplc="FDB6CEB2">
      <w:numFmt w:val="decimal"/>
      <w:lvlText w:val=""/>
      <w:lvlJc w:val="left"/>
    </w:lvl>
    <w:lvl w:ilvl="6" w:tplc="3E523EBE">
      <w:numFmt w:val="decimal"/>
      <w:lvlText w:val=""/>
      <w:lvlJc w:val="left"/>
    </w:lvl>
    <w:lvl w:ilvl="7" w:tplc="57302182">
      <w:numFmt w:val="decimal"/>
      <w:lvlText w:val=""/>
      <w:lvlJc w:val="left"/>
    </w:lvl>
    <w:lvl w:ilvl="8" w:tplc="C7605D1A">
      <w:numFmt w:val="decimal"/>
      <w:lvlText w:val=""/>
      <w:lvlJc w:val="left"/>
    </w:lvl>
  </w:abstractNum>
  <w:abstractNum w:abstractNumId="11">
    <w:nsid w:val="0000491C"/>
    <w:multiLevelType w:val="hybridMultilevel"/>
    <w:tmpl w:val="25882A9E"/>
    <w:lvl w:ilvl="0" w:tplc="39F24882">
      <w:start w:val="5"/>
      <w:numFmt w:val="decimal"/>
      <w:lvlText w:val="%1."/>
      <w:lvlJc w:val="left"/>
    </w:lvl>
    <w:lvl w:ilvl="1" w:tplc="2E746CF0">
      <w:numFmt w:val="decimal"/>
      <w:lvlText w:val=""/>
      <w:lvlJc w:val="left"/>
    </w:lvl>
    <w:lvl w:ilvl="2" w:tplc="C770B7D0">
      <w:numFmt w:val="decimal"/>
      <w:lvlText w:val=""/>
      <w:lvlJc w:val="left"/>
    </w:lvl>
    <w:lvl w:ilvl="3" w:tplc="5CA468D6">
      <w:numFmt w:val="decimal"/>
      <w:lvlText w:val=""/>
      <w:lvlJc w:val="left"/>
    </w:lvl>
    <w:lvl w:ilvl="4" w:tplc="6A941626">
      <w:numFmt w:val="decimal"/>
      <w:lvlText w:val=""/>
      <w:lvlJc w:val="left"/>
    </w:lvl>
    <w:lvl w:ilvl="5" w:tplc="24981EDE">
      <w:numFmt w:val="decimal"/>
      <w:lvlText w:val=""/>
      <w:lvlJc w:val="left"/>
    </w:lvl>
    <w:lvl w:ilvl="6" w:tplc="9446C0A0">
      <w:numFmt w:val="decimal"/>
      <w:lvlText w:val=""/>
      <w:lvlJc w:val="left"/>
    </w:lvl>
    <w:lvl w:ilvl="7" w:tplc="658E6356">
      <w:numFmt w:val="decimal"/>
      <w:lvlText w:val=""/>
      <w:lvlJc w:val="left"/>
    </w:lvl>
    <w:lvl w:ilvl="8" w:tplc="44920ADA">
      <w:numFmt w:val="decimal"/>
      <w:lvlText w:val=""/>
      <w:lvlJc w:val="left"/>
    </w:lvl>
  </w:abstractNum>
  <w:abstractNum w:abstractNumId="12">
    <w:nsid w:val="00004D06"/>
    <w:multiLevelType w:val="hybridMultilevel"/>
    <w:tmpl w:val="C868CF46"/>
    <w:lvl w:ilvl="0" w:tplc="3EF0CAC0">
      <w:start w:val="1"/>
      <w:numFmt w:val="decimal"/>
      <w:lvlText w:val="%1."/>
      <w:lvlJc w:val="left"/>
    </w:lvl>
    <w:lvl w:ilvl="1" w:tplc="BB985CB6">
      <w:numFmt w:val="decimal"/>
      <w:lvlText w:val=""/>
      <w:lvlJc w:val="left"/>
    </w:lvl>
    <w:lvl w:ilvl="2" w:tplc="3DE4A800">
      <w:numFmt w:val="decimal"/>
      <w:lvlText w:val=""/>
      <w:lvlJc w:val="left"/>
    </w:lvl>
    <w:lvl w:ilvl="3" w:tplc="71A2C162">
      <w:numFmt w:val="decimal"/>
      <w:lvlText w:val=""/>
      <w:lvlJc w:val="left"/>
    </w:lvl>
    <w:lvl w:ilvl="4" w:tplc="7200CA16">
      <w:numFmt w:val="decimal"/>
      <w:lvlText w:val=""/>
      <w:lvlJc w:val="left"/>
    </w:lvl>
    <w:lvl w:ilvl="5" w:tplc="61D6A452">
      <w:numFmt w:val="decimal"/>
      <w:lvlText w:val=""/>
      <w:lvlJc w:val="left"/>
    </w:lvl>
    <w:lvl w:ilvl="6" w:tplc="748E03BE">
      <w:numFmt w:val="decimal"/>
      <w:lvlText w:val=""/>
      <w:lvlJc w:val="left"/>
    </w:lvl>
    <w:lvl w:ilvl="7" w:tplc="F94A17E0">
      <w:numFmt w:val="decimal"/>
      <w:lvlText w:val=""/>
      <w:lvlJc w:val="left"/>
    </w:lvl>
    <w:lvl w:ilvl="8" w:tplc="668C8828">
      <w:numFmt w:val="decimal"/>
      <w:lvlText w:val=""/>
      <w:lvlJc w:val="left"/>
    </w:lvl>
  </w:abstractNum>
  <w:abstractNum w:abstractNumId="13">
    <w:nsid w:val="00004DB7"/>
    <w:multiLevelType w:val="hybridMultilevel"/>
    <w:tmpl w:val="05AA82C6"/>
    <w:lvl w:ilvl="0" w:tplc="6BB6C0FA">
      <w:start w:val="5"/>
      <w:numFmt w:val="decimal"/>
      <w:lvlText w:val="%1."/>
      <w:lvlJc w:val="left"/>
    </w:lvl>
    <w:lvl w:ilvl="1" w:tplc="DF045586">
      <w:numFmt w:val="decimal"/>
      <w:lvlText w:val=""/>
      <w:lvlJc w:val="left"/>
    </w:lvl>
    <w:lvl w:ilvl="2" w:tplc="5A468A7C">
      <w:numFmt w:val="decimal"/>
      <w:lvlText w:val=""/>
      <w:lvlJc w:val="left"/>
    </w:lvl>
    <w:lvl w:ilvl="3" w:tplc="57469302">
      <w:numFmt w:val="decimal"/>
      <w:lvlText w:val=""/>
      <w:lvlJc w:val="left"/>
    </w:lvl>
    <w:lvl w:ilvl="4" w:tplc="2F06824E">
      <w:numFmt w:val="decimal"/>
      <w:lvlText w:val=""/>
      <w:lvlJc w:val="left"/>
    </w:lvl>
    <w:lvl w:ilvl="5" w:tplc="752ECFEC">
      <w:numFmt w:val="decimal"/>
      <w:lvlText w:val=""/>
      <w:lvlJc w:val="left"/>
    </w:lvl>
    <w:lvl w:ilvl="6" w:tplc="05B2E850">
      <w:numFmt w:val="decimal"/>
      <w:lvlText w:val=""/>
      <w:lvlJc w:val="left"/>
    </w:lvl>
    <w:lvl w:ilvl="7" w:tplc="CD6E9210">
      <w:numFmt w:val="decimal"/>
      <w:lvlText w:val=""/>
      <w:lvlJc w:val="left"/>
    </w:lvl>
    <w:lvl w:ilvl="8" w:tplc="11B242DA">
      <w:numFmt w:val="decimal"/>
      <w:lvlText w:val=""/>
      <w:lvlJc w:val="left"/>
    </w:lvl>
  </w:abstractNum>
  <w:abstractNum w:abstractNumId="14">
    <w:nsid w:val="000054DE"/>
    <w:multiLevelType w:val="hybridMultilevel"/>
    <w:tmpl w:val="51160E0E"/>
    <w:lvl w:ilvl="0" w:tplc="850E021E">
      <w:start w:val="5"/>
      <w:numFmt w:val="decimal"/>
      <w:lvlText w:val="%1."/>
      <w:lvlJc w:val="left"/>
    </w:lvl>
    <w:lvl w:ilvl="1" w:tplc="7E5638D6">
      <w:numFmt w:val="decimal"/>
      <w:lvlText w:val=""/>
      <w:lvlJc w:val="left"/>
    </w:lvl>
    <w:lvl w:ilvl="2" w:tplc="BA606726">
      <w:numFmt w:val="decimal"/>
      <w:lvlText w:val=""/>
      <w:lvlJc w:val="left"/>
    </w:lvl>
    <w:lvl w:ilvl="3" w:tplc="B508702A">
      <w:numFmt w:val="decimal"/>
      <w:lvlText w:val=""/>
      <w:lvlJc w:val="left"/>
    </w:lvl>
    <w:lvl w:ilvl="4" w:tplc="6D76B380">
      <w:numFmt w:val="decimal"/>
      <w:lvlText w:val=""/>
      <w:lvlJc w:val="left"/>
    </w:lvl>
    <w:lvl w:ilvl="5" w:tplc="D15EA6D8">
      <w:numFmt w:val="decimal"/>
      <w:lvlText w:val=""/>
      <w:lvlJc w:val="left"/>
    </w:lvl>
    <w:lvl w:ilvl="6" w:tplc="359C198E">
      <w:numFmt w:val="decimal"/>
      <w:lvlText w:val=""/>
      <w:lvlJc w:val="left"/>
    </w:lvl>
    <w:lvl w:ilvl="7" w:tplc="E19CA6C4">
      <w:numFmt w:val="decimal"/>
      <w:lvlText w:val=""/>
      <w:lvlJc w:val="left"/>
    </w:lvl>
    <w:lvl w:ilvl="8" w:tplc="2F58A1A6">
      <w:numFmt w:val="decimal"/>
      <w:lvlText w:val=""/>
      <w:lvlJc w:val="left"/>
    </w:lvl>
  </w:abstractNum>
  <w:abstractNum w:abstractNumId="15">
    <w:nsid w:val="00007E87"/>
    <w:multiLevelType w:val="hybridMultilevel"/>
    <w:tmpl w:val="6C94E592"/>
    <w:lvl w:ilvl="0" w:tplc="BA222ABC">
      <w:start w:val="2"/>
      <w:numFmt w:val="decimal"/>
      <w:lvlText w:val="%1."/>
      <w:lvlJc w:val="left"/>
    </w:lvl>
    <w:lvl w:ilvl="1" w:tplc="E33C190C">
      <w:numFmt w:val="decimal"/>
      <w:lvlText w:val=""/>
      <w:lvlJc w:val="left"/>
    </w:lvl>
    <w:lvl w:ilvl="2" w:tplc="43EE6220">
      <w:numFmt w:val="decimal"/>
      <w:lvlText w:val=""/>
      <w:lvlJc w:val="left"/>
    </w:lvl>
    <w:lvl w:ilvl="3" w:tplc="C526DF34">
      <w:numFmt w:val="decimal"/>
      <w:lvlText w:val=""/>
      <w:lvlJc w:val="left"/>
    </w:lvl>
    <w:lvl w:ilvl="4" w:tplc="572E10A0">
      <w:numFmt w:val="decimal"/>
      <w:lvlText w:val=""/>
      <w:lvlJc w:val="left"/>
    </w:lvl>
    <w:lvl w:ilvl="5" w:tplc="46F8E55A">
      <w:numFmt w:val="decimal"/>
      <w:lvlText w:val=""/>
      <w:lvlJc w:val="left"/>
    </w:lvl>
    <w:lvl w:ilvl="6" w:tplc="3698E05E">
      <w:numFmt w:val="decimal"/>
      <w:lvlText w:val=""/>
      <w:lvlJc w:val="left"/>
    </w:lvl>
    <w:lvl w:ilvl="7" w:tplc="25FA6CC6">
      <w:numFmt w:val="decimal"/>
      <w:lvlText w:val=""/>
      <w:lvlJc w:val="left"/>
    </w:lvl>
    <w:lvl w:ilvl="8" w:tplc="7C820B54">
      <w:numFmt w:val="decimal"/>
      <w:lvlText w:val=""/>
      <w:lvlJc w:val="left"/>
    </w:lvl>
  </w:abstractNum>
  <w:abstractNum w:abstractNumId="16">
    <w:nsid w:val="080E329C"/>
    <w:multiLevelType w:val="multilevel"/>
    <w:tmpl w:val="6D98CB8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36A6BC3"/>
    <w:multiLevelType w:val="multilevel"/>
    <w:tmpl w:val="D7F462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333D5619"/>
    <w:multiLevelType w:val="multilevel"/>
    <w:tmpl w:val="974A8B8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52" w:hanging="2160"/>
      </w:pPr>
      <w:rPr>
        <w:rFonts w:hint="default"/>
      </w:rPr>
    </w:lvl>
  </w:abstractNum>
  <w:abstractNum w:abstractNumId="19">
    <w:nsid w:val="39524392"/>
    <w:multiLevelType w:val="multilevel"/>
    <w:tmpl w:val="8968DD3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A766E48"/>
    <w:multiLevelType w:val="multilevel"/>
    <w:tmpl w:val="05E0A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4137F6"/>
    <w:multiLevelType w:val="multilevel"/>
    <w:tmpl w:val="3244E4A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i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  <w:num w:numId="17">
    <w:abstractNumId w:val="18"/>
  </w:num>
  <w:num w:numId="18">
    <w:abstractNumId w:val="16"/>
  </w:num>
  <w:num w:numId="19">
    <w:abstractNumId w:val="19"/>
  </w:num>
  <w:num w:numId="20">
    <w:abstractNumId w:val="17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E7"/>
    <w:rsid w:val="00095534"/>
    <w:rsid w:val="00096EC2"/>
    <w:rsid w:val="00156F51"/>
    <w:rsid w:val="001D2AE9"/>
    <w:rsid w:val="0044387C"/>
    <w:rsid w:val="004560E8"/>
    <w:rsid w:val="00573EDE"/>
    <w:rsid w:val="00594042"/>
    <w:rsid w:val="005E2E6C"/>
    <w:rsid w:val="00657CF3"/>
    <w:rsid w:val="00711802"/>
    <w:rsid w:val="0073769F"/>
    <w:rsid w:val="007D40E7"/>
    <w:rsid w:val="00822DDA"/>
    <w:rsid w:val="00931D2E"/>
    <w:rsid w:val="009D64F8"/>
    <w:rsid w:val="00A1386E"/>
    <w:rsid w:val="00A17699"/>
    <w:rsid w:val="00A41800"/>
    <w:rsid w:val="00AE7560"/>
    <w:rsid w:val="00B03CE1"/>
    <w:rsid w:val="00B400A2"/>
    <w:rsid w:val="00BE05EF"/>
    <w:rsid w:val="00BE1E7E"/>
    <w:rsid w:val="00C220A3"/>
    <w:rsid w:val="00D57869"/>
    <w:rsid w:val="00D73C12"/>
    <w:rsid w:val="00E30754"/>
    <w:rsid w:val="00FA6A75"/>
    <w:rsid w:val="00FF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E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D40E7"/>
    <w:pPr>
      <w:widowControl w:val="0"/>
      <w:autoSpaceDE w:val="0"/>
      <w:autoSpaceDN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0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0E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0E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40E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D40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D40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40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(2)_"/>
    <w:link w:val="22"/>
    <w:locked/>
    <w:rsid w:val="007D40E7"/>
    <w:rPr>
      <w:b/>
      <w:bCs/>
      <w:spacing w:val="10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40E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39"/>
    <w:rsid w:val="007D40E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786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7869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Заголовок 11"/>
    <w:basedOn w:val="a"/>
    <w:uiPriority w:val="1"/>
    <w:qFormat/>
    <w:rsid w:val="00711802"/>
    <w:pPr>
      <w:widowControl w:val="0"/>
      <w:autoSpaceDE w:val="0"/>
      <w:autoSpaceDN w:val="0"/>
      <w:spacing w:before="89"/>
      <w:ind w:left="1381"/>
      <w:outlineLvl w:val="1"/>
    </w:pPr>
    <w:rPr>
      <w:rFonts w:eastAsia="Times New Roman"/>
      <w:b/>
      <w:bCs/>
      <w:sz w:val="28"/>
      <w:szCs w:val="28"/>
      <w:lang w:val="en-US" w:eastAsia="en-US"/>
    </w:rPr>
  </w:style>
  <w:style w:type="paragraph" w:styleId="a8">
    <w:name w:val="Body Text"/>
    <w:basedOn w:val="a"/>
    <w:link w:val="a9"/>
    <w:uiPriority w:val="1"/>
    <w:qFormat/>
    <w:rsid w:val="00711802"/>
    <w:pPr>
      <w:widowControl w:val="0"/>
      <w:autoSpaceDE w:val="0"/>
      <w:autoSpaceDN w:val="0"/>
    </w:pPr>
    <w:rPr>
      <w:rFonts w:eastAsia="Times New Roman"/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71180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711802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a">
    <w:name w:val="No Spacing"/>
    <w:link w:val="ab"/>
    <w:uiPriority w:val="1"/>
    <w:qFormat/>
    <w:rsid w:val="005E2E6C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D2AE9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Основной текст + Полужирный;Курсив"/>
    <w:basedOn w:val="a0"/>
    <w:rsid w:val="001D2A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23"/>
    <w:locked/>
    <w:rsid w:val="00A1386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d"/>
    <w:rsid w:val="00A1386E"/>
    <w:pPr>
      <w:widowControl w:val="0"/>
      <w:shd w:val="clear" w:color="auto" w:fill="FFFFFF"/>
      <w:spacing w:line="518" w:lineRule="exact"/>
    </w:pPr>
    <w:rPr>
      <w:rFonts w:eastAsiaTheme="minorHAnsi"/>
      <w:sz w:val="26"/>
      <w:szCs w:val="26"/>
      <w:lang w:eastAsia="en-US"/>
    </w:rPr>
  </w:style>
  <w:style w:type="paragraph" w:customStyle="1" w:styleId="3">
    <w:name w:val="Основной текст3"/>
    <w:basedOn w:val="a"/>
    <w:rsid w:val="00096EC2"/>
    <w:pPr>
      <w:widowControl w:val="0"/>
      <w:shd w:val="clear" w:color="auto" w:fill="FFFFFF"/>
      <w:spacing w:before="4200" w:after="7080" w:line="418" w:lineRule="exact"/>
      <w:ind w:hanging="420"/>
      <w:jc w:val="center"/>
    </w:pPr>
    <w:rPr>
      <w:rFonts w:eastAsia="Times New Roman"/>
      <w:color w:val="00000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2021-02-11T14:26:00Z</cp:lastPrinted>
  <dcterms:created xsi:type="dcterms:W3CDTF">2021-02-11T14:22:00Z</dcterms:created>
  <dcterms:modified xsi:type="dcterms:W3CDTF">2022-10-24T10:15:00Z</dcterms:modified>
</cp:coreProperties>
</file>